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5F" w:rsidRPr="0014611D" w:rsidRDefault="000A074E" w:rsidP="000A074E">
      <w:pPr>
        <w:spacing w:after="0"/>
        <w:jc w:val="center"/>
        <w:rPr>
          <w:b/>
          <w:color w:val="E36C0A" w:themeColor="accent6" w:themeShade="BF"/>
          <w:sz w:val="24"/>
        </w:rPr>
      </w:pPr>
      <w:r w:rsidRPr="0014611D">
        <w:rPr>
          <w:b/>
          <w:color w:val="E36C0A" w:themeColor="accent6" w:themeShade="BF"/>
          <w:sz w:val="24"/>
        </w:rPr>
        <w:t>Guía para la Evaluación del Desempeño del Personal Académico</w:t>
      </w:r>
    </w:p>
    <w:p w:rsidR="0014611D" w:rsidRPr="0014611D" w:rsidRDefault="000A074E" w:rsidP="0014611D">
      <w:pPr>
        <w:spacing w:after="0"/>
        <w:ind w:firstLine="708"/>
        <w:jc w:val="right"/>
        <w:rPr>
          <w:b/>
          <w:i/>
          <w:color w:val="E36C0A" w:themeColor="accent6" w:themeShade="BF"/>
          <w:sz w:val="20"/>
        </w:rPr>
      </w:pPr>
      <w:r w:rsidRPr="0014611D">
        <w:rPr>
          <w:b/>
          <w:i/>
          <w:color w:val="E36C0A" w:themeColor="accent6" w:themeShade="BF"/>
          <w:sz w:val="20"/>
        </w:rPr>
        <w:t>Profesor de Tiempo Completo</w:t>
      </w:r>
    </w:p>
    <w:tbl>
      <w:tblPr>
        <w:tblStyle w:val="Tablanormal2"/>
        <w:tblW w:w="10268" w:type="dxa"/>
        <w:tblInd w:w="-426" w:type="dxa"/>
        <w:tblLook w:val="04A0" w:firstRow="1" w:lastRow="0" w:firstColumn="1" w:lastColumn="0" w:noHBand="0" w:noVBand="1"/>
      </w:tblPr>
      <w:tblGrid>
        <w:gridCol w:w="2836"/>
        <w:gridCol w:w="5954"/>
        <w:gridCol w:w="1478"/>
      </w:tblGrid>
      <w:tr w:rsidR="000A074E" w:rsidRPr="000A074E" w:rsidTr="00146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BD4B4" w:themeFill="accent6" w:themeFillTint="66"/>
          </w:tcPr>
          <w:p w:rsidR="000A074E" w:rsidRPr="0014611D" w:rsidRDefault="000A074E" w:rsidP="0014611D">
            <w:pPr>
              <w:jc w:val="center"/>
              <w:rPr>
                <w:rFonts w:ascii="Calibri" w:hAnsi="Calibri"/>
                <w:b w:val="0"/>
                <w:sz w:val="24"/>
              </w:rPr>
            </w:pPr>
            <w:r w:rsidRPr="0014611D">
              <w:rPr>
                <w:rFonts w:ascii="Calibri" w:hAnsi="Calibri"/>
                <w:sz w:val="24"/>
              </w:rPr>
              <w:t>Categoría</w:t>
            </w:r>
          </w:p>
        </w:tc>
        <w:tc>
          <w:tcPr>
            <w:tcW w:w="5954" w:type="dxa"/>
            <w:shd w:val="clear" w:color="auto" w:fill="FBD4B4" w:themeFill="accent6" w:themeFillTint="66"/>
          </w:tcPr>
          <w:p w:rsidR="000A074E" w:rsidRPr="0014611D" w:rsidRDefault="000A074E" w:rsidP="001461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  <w:r w:rsidRPr="0014611D">
              <w:rPr>
                <w:rFonts w:ascii="Calibri" w:hAnsi="Calibri"/>
                <w:sz w:val="24"/>
              </w:rPr>
              <w:t>Indicador</w:t>
            </w:r>
          </w:p>
        </w:tc>
        <w:tc>
          <w:tcPr>
            <w:tcW w:w="1478" w:type="dxa"/>
            <w:shd w:val="clear" w:color="auto" w:fill="FBD4B4" w:themeFill="accent6" w:themeFillTint="66"/>
          </w:tcPr>
          <w:p w:rsidR="000A074E" w:rsidRPr="0014611D" w:rsidRDefault="000A074E" w:rsidP="001461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  <w:r w:rsidRPr="0014611D">
              <w:rPr>
                <w:rFonts w:ascii="Calibri" w:hAnsi="Calibri"/>
                <w:sz w:val="24"/>
              </w:rPr>
              <w:t>Porcentaje</w:t>
            </w:r>
          </w:p>
        </w:tc>
      </w:tr>
      <w:tr w:rsidR="0078714F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78714F" w:rsidRDefault="0078714F" w:rsidP="0014611D">
            <w:pPr>
              <w:rPr>
                <w:rFonts w:ascii="Calibri" w:hAnsi="Calibri"/>
                <w:b w:val="0"/>
              </w:rPr>
            </w:pPr>
            <w:r w:rsidRPr="0078714F">
              <w:rPr>
                <w:rFonts w:ascii="Calibri" w:hAnsi="Calibri"/>
              </w:rPr>
              <w:t>1.Formación Académica</w:t>
            </w:r>
          </w:p>
          <w:p w:rsidR="0078714F" w:rsidRPr="0078714F" w:rsidRDefault="0078714F" w:rsidP="0078714F">
            <w:pPr>
              <w:jc w:val="center"/>
              <w:rPr>
                <w:rFonts w:ascii="Calibri" w:hAnsi="Calibri"/>
                <w:b w:val="0"/>
              </w:rPr>
            </w:pPr>
          </w:p>
          <w:p w:rsidR="0078714F" w:rsidRPr="0078714F" w:rsidRDefault="003B6BC2" w:rsidP="0078714F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954" w:type="dxa"/>
          </w:tcPr>
          <w:p w:rsidR="0078714F" w:rsidRPr="00C91F1A" w:rsidRDefault="0078714F" w:rsidP="0078714F">
            <w:pPr>
              <w:pStyle w:val="Prrafodelista"/>
              <w:numPr>
                <w:ilvl w:val="1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Maestría en área del Programa Educativo de adscripción o afín al área de conocimiento que cultiva</w:t>
            </w:r>
          </w:p>
        </w:tc>
        <w:tc>
          <w:tcPr>
            <w:tcW w:w="1478" w:type="dxa"/>
          </w:tcPr>
          <w:p w:rsidR="0078714F" w:rsidRPr="00A431F0" w:rsidRDefault="006F0428" w:rsidP="0078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</w:tr>
      <w:tr w:rsidR="0078714F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78714F" w:rsidRPr="00C91F1A" w:rsidRDefault="0078714F" w:rsidP="0078714F">
            <w:pPr>
              <w:pStyle w:val="Prrafodelista"/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Certificación en el área del conocimiento que cultiva</w:t>
            </w:r>
          </w:p>
        </w:tc>
        <w:tc>
          <w:tcPr>
            <w:tcW w:w="1478" w:type="dxa"/>
          </w:tcPr>
          <w:p w:rsidR="0078714F" w:rsidRPr="00A431F0" w:rsidRDefault="006F0428" w:rsidP="0078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</w:tr>
      <w:tr w:rsidR="0078714F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78714F" w:rsidRPr="00C91F1A" w:rsidRDefault="0078714F" w:rsidP="0078714F">
            <w:pPr>
              <w:pStyle w:val="Prrafodelista"/>
              <w:numPr>
                <w:ilvl w:val="1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Certificación en competencias laborales</w:t>
            </w:r>
          </w:p>
        </w:tc>
        <w:tc>
          <w:tcPr>
            <w:tcW w:w="1478" w:type="dxa"/>
          </w:tcPr>
          <w:p w:rsidR="0078714F" w:rsidRPr="00A431F0" w:rsidRDefault="006F0428" w:rsidP="0078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</w:tr>
      <w:tr w:rsidR="0078714F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78714F" w:rsidRPr="00C91F1A" w:rsidRDefault="0078714F" w:rsidP="0078714F">
            <w:pPr>
              <w:pStyle w:val="Prrafodelista"/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 xml:space="preserve">Certificación del  Idioma Extranjero </w:t>
            </w:r>
          </w:p>
        </w:tc>
        <w:tc>
          <w:tcPr>
            <w:tcW w:w="1478" w:type="dxa"/>
          </w:tcPr>
          <w:p w:rsidR="0078714F" w:rsidRPr="00A431F0" w:rsidRDefault="003B6BC2" w:rsidP="0078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78714F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6F0428" w:rsidRPr="006F0428" w:rsidRDefault="0078714F" w:rsidP="006F0428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 w:themeColor="text1"/>
                <w:sz w:val="16"/>
                <w:szCs w:val="20"/>
                <w:shd w:val="clear" w:color="auto" w:fill="FFFFFF"/>
              </w:rPr>
            </w:pPr>
            <w:r w:rsidRPr="006F0428">
              <w:rPr>
                <w:color w:val="000000" w:themeColor="text1"/>
                <w:sz w:val="16"/>
                <w:szCs w:val="20"/>
              </w:rPr>
              <w:t>El indicador 1.1. se compr</w:t>
            </w:r>
            <w:r w:rsidR="00C91F1A" w:rsidRPr="006F0428">
              <w:rPr>
                <w:color w:val="000000" w:themeColor="text1"/>
                <w:sz w:val="16"/>
                <w:szCs w:val="20"/>
              </w:rPr>
              <w:t>obará</w:t>
            </w:r>
            <w:r w:rsidRPr="006F0428">
              <w:rPr>
                <w:color w:val="000000" w:themeColor="text1"/>
                <w:sz w:val="16"/>
                <w:szCs w:val="20"/>
              </w:rPr>
              <w:t xml:space="preserve"> a través de título y cédula </w:t>
            </w:r>
            <w:r w:rsidR="006135E9" w:rsidRPr="006F0428">
              <w:rPr>
                <w:color w:val="000000" w:themeColor="text1"/>
                <w:sz w:val="16"/>
                <w:szCs w:val="20"/>
              </w:rPr>
              <w:t>profesional. Los indicadores 1.2</w:t>
            </w:r>
            <w:r w:rsidR="006F0428" w:rsidRPr="006F0428">
              <w:rPr>
                <w:color w:val="000000" w:themeColor="text1"/>
                <w:sz w:val="16"/>
                <w:szCs w:val="20"/>
              </w:rPr>
              <w:t xml:space="preserve"> se acreditará con los diplomas correspondientes</w:t>
            </w:r>
            <w:r w:rsidR="004258EA">
              <w:rPr>
                <w:color w:val="000000" w:themeColor="text1"/>
                <w:sz w:val="16"/>
                <w:szCs w:val="20"/>
              </w:rPr>
              <w:t xml:space="preserve"> con años 2016- 2017- 2018</w:t>
            </w:r>
            <w:r w:rsidR="006F0428" w:rsidRPr="006F0428">
              <w:rPr>
                <w:color w:val="000000" w:themeColor="text1"/>
                <w:sz w:val="16"/>
                <w:szCs w:val="20"/>
              </w:rPr>
              <w:t xml:space="preserve"> y</w:t>
            </w:r>
            <w:r w:rsidR="006135E9" w:rsidRPr="006F0428">
              <w:rPr>
                <w:color w:val="000000" w:themeColor="text1"/>
                <w:sz w:val="16"/>
                <w:szCs w:val="20"/>
              </w:rPr>
              <w:t xml:space="preserve"> 1.3. </w:t>
            </w:r>
            <w:r w:rsidR="006F0428" w:rsidRPr="006F0428">
              <w:rPr>
                <w:color w:val="000000" w:themeColor="text1"/>
                <w:sz w:val="16"/>
                <w:szCs w:val="20"/>
              </w:rPr>
              <w:t xml:space="preserve">con el </w:t>
            </w:r>
            <w:r w:rsidR="006F0428">
              <w:rPr>
                <w:color w:val="000000" w:themeColor="text1"/>
                <w:sz w:val="16"/>
                <w:szCs w:val="20"/>
              </w:rPr>
              <w:t xml:space="preserve">certificado </w:t>
            </w:r>
            <w:r w:rsidR="006F0428" w:rsidRPr="006F0428">
              <w:rPr>
                <w:color w:val="000000" w:themeColor="text1"/>
                <w:sz w:val="16"/>
                <w:szCs w:val="20"/>
              </w:rPr>
              <w:t>vigente</w:t>
            </w:r>
            <w:r w:rsidR="006F0428">
              <w:rPr>
                <w:color w:val="000000" w:themeColor="text1"/>
                <w:sz w:val="16"/>
                <w:szCs w:val="20"/>
              </w:rPr>
              <w:t xml:space="preserve"> emitido por el CONOCER</w:t>
            </w:r>
            <w:r w:rsidRPr="006F0428">
              <w:rPr>
                <w:color w:val="000000" w:themeColor="text1"/>
                <w:sz w:val="16"/>
                <w:szCs w:val="20"/>
              </w:rPr>
              <w:t xml:space="preserve">; </w:t>
            </w:r>
            <w:r w:rsidR="006135E9" w:rsidRPr="006F0428">
              <w:rPr>
                <w:color w:val="000000" w:themeColor="text1"/>
                <w:sz w:val="16"/>
                <w:szCs w:val="20"/>
              </w:rPr>
              <w:t xml:space="preserve">y el indicador 1.4. </w:t>
            </w:r>
            <w:r w:rsidR="006F0428" w:rsidRPr="006F0428">
              <w:rPr>
                <w:rFonts w:cs="Tahoma"/>
                <w:color w:val="000000" w:themeColor="text1"/>
                <w:sz w:val="16"/>
                <w:szCs w:val="20"/>
                <w:shd w:val="clear" w:color="auto" w:fill="FFFFFF"/>
              </w:rPr>
              <w:t xml:space="preserve">se comprobará a través del nivel obtenido de acuerdo al Marco Común de Referencia Europeo, Certificado emitido por Cambridge, TOEFL o equivalente. </w:t>
            </w:r>
          </w:p>
          <w:p w:rsidR="006F0428" w:rsidRPr="00EB73E8" w:rsidRDefault="003B6BC2" w:rsidP="00EB7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>3</w:t>
            </w:r>
            <w:r w:rsidR="006F0428" w:rsidRPr="006F042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 puntos Nivel B1</w:t>
            </w:r>
            <w:r w:rsidR="00EB73E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 </w:t>
            </w:r>
            <w:r w:rsidR="00EB73E8">
              <w:t xml:space="preserve">≥ </w:t>
            </w:r>
            <w:r w:rsidR="006F0428" w:rsidRPr="006F042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 460 puntos TOEFL</w:t>
            </w:r>
          </w:p>
          <w:p w:rsidR="006F0428" w:rsidRPr="006F0428" w:rsidRDefault="003B6BC2" w:rsidP="00EB7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2 </w:t>
            </w:r>
            <w:r w:rsidR="006F0428" w:rsidRPr="006F042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>punto  Nivel A2</w:t>
            </w:r>
            <w:r w:rsidR="00EB73E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 </w:t>
            </w:r>
            <w:r w:rsidR="00EB73E8">
              <w:t xml:space="preserve">≥ </w:t>
            </w:r>
            <w:r w:rsidR="006F0428" w:rsidRPr="006F0428">
              <w:rPr>
                <w:rFonts w:eastAsia="Times New Roman" w:cs="Tahoma"/>
                <w:color w:val="000000" w:themeColor="text1"/>
                <w:sz w:val="16"/>
                <w:szCs w:val="20"/>
                <w:lang w:eastAsia="es-MX"/>
              </w:rPr>
              <w:t xml:space="preserve"> 400 puntos TOEFL</w:t>
            </w:r>
          </w:p>
          <w:p w:rsidR="0078714F" w:rsidRPr="006F0428" w:rsidRDefault="0078714F" w:rsidP="006F04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16"/>
              </w:rPr>
            </w:pPr>
          </w:p>
        </w:tc>
        <w:tc>
          <w:tcPr>
            <w:tcW w:w="1478" w:type="dxa"/>
          </w:tcPr>
          <w:p w:rsidR="0078714F" w:rsidRDefault="0078714F" w:rsidP="0078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78714F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78714F" w:rsidRPr="0078714F" w:rsidRDefault="0078714F" w:rsidP="0014611D">
            <w:pPr>
              <w:rPr>
                <w:rFonts w:ascii="Calibri" w:hAnsi="Calibri"/>
                <w:b w:val="0"/>
              </w:rPr>
            </w:pPr>
            <w:r w:rsidRPr="0078714F">
              <w:rPr>
                <w:rFonts w:ascii="Calibri" w:hAnsi="Calibri"/>
              </w:rPr>
              <w:t>2.Evaluación del desempeño</w:t>
            </w:r>
          </w:p>
          <w:p w:rsidR="0078714F" w:rsidRPr="0078714F" w:rsidRDefault="0078714F" w:rsidP="0078714F">
            <w:pPr>
              <w:jc w:val="center"/>
              <w:rPr>
                <w:rFonts w:ascii="Calibri" w:hAnsi="Calibri"/>
                <w:b w:val="0"/>
              </w:rPr>
            </w:pPr>
          </w:p>
          <w:p w:rsidR="0078714F" w:rsidRPr="0078714F" w:rsidRDefault="0078714F" w:rsidP="0078714F">
            <w:pPr>
              <w:jc w:val="center"/>
              <w:rPr>
                <w:rFonts w:ascii="Calibri" w:hAnsi="Calibri"/>
                <w:b w:val="0"/>
              </w:rPr>
            </w:pPr>
            <w:r w:rsidRPr="0078714F">
              <w:rPr>
                <w:rFonts w:ascii="Calibri" w:hAnsi="Calibri"/>
              </w:rPr>
              <w:t>8</w:t>
            </w:r>
          </w:p>
        </w:tc>
        <w:tc>
          <w:tcPr>
            <w:tcW w:w="5954" w:type="dxa"/>
          </w:tcPr>
          <w:p w:rsidR="0078714F" w:rsidRPr="00C91F1A" w:rsidRDefault="0092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2.1 Evaluación por estudiantes</w:t>
            </w:r>
          </w:p>
        </w:tc>
        <w:tc>
          <w:tcPr>
            <w:tcW w:w="1478" w:type="dxa"/>
          </w:tcPr>
          <w:p w:rsidR="0078714F" w:rsidRDefault="0078714F" w:rsidP="0078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Aceptable </w:t>
            </w:r>
            <w:r w:rsidRPr="00A431F0">
              <w:rPr>
                <w:rFonts w:ascii="Calibri" w:hAnsi="Calibri"/>
                <w:b/>
              </w:rPr>
              <w:t>4</w:t>
            </w:r>
          </w:p>
          <w:p w:rsidR="00F47DAD" w:rsidRPr="000A074E" w:rsidRDefault="0078714F" w:rsidP="00F47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A4755">
              <w:rPr>
                <w:rFonts w:ascii="Calibri" w:hAnsi="Calibri"/>
                <w:sz w:val="20"/>
              </w:rPr>
              <w:t xml:space="preserve">Satisfactorio </w:t>
            </w:r>
            <w:r w:rsidRPr="006A4755">
              <w:rPr>
                <w:rFonts w:ascii="Calibri" w:hAnsi="Calibri"/>
                <w:b/>
                <w:sz w:val="20"/>
              </w:rPr>
              <w:t>3</w:t>
            </w:r>
          </w:p>
        </w:tc>
      </w:tr>
      <w:tr w:rsidR="0078714F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78714F" w:rsidRPr="00C91F1A" w:rsidRDefault="0078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 xml:space="preserve">2.2. Evaluación por el </w:t>
            </w:r>
            <w:r w:rsidR="0092594A" w:rsidRPr="00C91F1A">
              <w:rPr>
                <w:rFonts w:ascii="Calibri" w:hAnsi="Calibri"/>
                <w:i/>
              </w:rPr>
              <w:t>Director del Programa Educativo</w:t>
            </w:r>
          </w:p>
        </w:tc>
        <w:tc>
          <w:tcPr>
            <w:tcW w:w="1478" w:type="dxa"/>
          </w:tcPr>
          <w:p w:rsidR="0078714F" w:rsidRDefault="0078714F" w:rsidP="0078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Aceptable </w:t>
            </w:r>
            <w:r w:rsidRPr="00A431F0">
              <w:rPr>
                <w:rFonts w:ascii="Calibri" w:hAnsi="Calibri"/>
                <w:b/>
              </w:rPr>
              <w:t>4</w:t>
            </w:r>
          </w:p>
          <w:p w:rsidR="00F47DAD" w:rsidRPr="000A074E" w:rsidRDefault="0078714F" w:rsidP="00F47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A4755">
              <w:rPr>
                <w:rFonts w:ascii="Calibri" w:hAnsi="Calibri"/>
                <w:sz w:val="20"/>
              </w:rPr>
              <w:t xml:space="preserve">Satisfactorio </w:t>
            </w:r>
            <w:r w:rsidRPr="006A4755">
              <w:rPr>
                <w:rFonts w:ascii="Calibri" w:hAnsi="Calibri"/>
                <w:b/>
                <w:sz w:val="20"/>
              </w:rPr>
              <w:t>3</w:t>
            </w:r>
          </w:p>
        </w:tc>
      </w:tr>
      <w:tr w:rsidR="0078714F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8714F" w:rsidRPr="000A074E" w:rsidRDefault="0078714F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78714F" w:rsidRPr="00F47DAD" w:rsidRDefault="00F47DAD" w:rsidP="003B6B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3B6BC2">
              <w:rPr>
                <w:rFonts w:ascii="Calibri" w:hAnsi="Calibri"/>
                <w:sz w:val="16"/>
              </w:rPr>
              <w:t>Para estos indicadores se considera el promedio de las tres evaluacio</w:t>
            </w:r>
            <w:r w:rsidR="006135E9" w:rsidRPr="003B6BC2">
              <w:rPr>
                <w:rFonts w:ascii="Calibri" w:hAnsi="Calibri"/>
                <w:sz w:val="16"/>
              </w:rPr>
              <w:t>nes de los cuatrimestres de 201</w:t>
            </w:r>
            <w:r w:rsidR="00A901E8">
              <w:rPr>
                <w:rFonts w:ascii="Calibri" w:hAnsi="Calibri"/>
                <w:sz w:val="16"/>
              </w:rPr>
              <w:t>8</w:t>
            </w:r>
            <w:r w:rsidRPr="003B6BC2">
              <w:rPr>
                <w:rFonts w:ascii="Calibri" w:hAnsi="Calibri"/>
                <w:sz w:val="16"/>
              </w:rPr>
              <w:t>, generadas en el sistema</w:t>
            </w:r>
            <w:r w:rsidR="003B6BC2">
              <w:rPr>
                <w:rFonts w:ascii="Calibri" w:hAnsi="Calibri"/>
                <w:sz w:val="16"/>
              </w:rPr>
              <w:t xml:space="preserve"> SIEDAC</w:t>
            </w:r>
            <w:r w:rsidRPr="003B6BC2">
              <w:rPr>
                <w:rFonts w:ascii="Calibri" w:hAnsi="Calibri"/>
                <w:sz w:val="16"/>
              </w:rPr>
              <w:t>.</w:t>
            </w:r>
            <w:r w:rsidR="006135E9" w:rsidRPr="003B6BC2">
              <w:rPr>
                <w:rFonts w:ascii="Calibri" w:hAnsi="Calibri"/>
                <w:sz w:val="16"/>
              </w:rPr>
              <w:t xml:space="preserve"> El 100% de las evaluaciones de docencia deben ser válidas (80% o más de estudiantes participantes), de lo contrario no se consideran.</w:t>
            </w:r>
          </w:p>
        </w:tc>
        <w:tc>
          <w:tcPr>
            <w:tcW w:w="1478" w:type="dxa"/>
          </w:tcPr>
          <w:p w:rsidR="0078714F" w:rsidRPr="000A074E" w:rsidRDefault="0078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23E2E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023E2E" w:rsidRDefault="00023E2E" w:rsidP="0014611D">
            <w:pPr>
              <w:rPr>
                <w:rFonts w:ascii="Calibri" w:hAnsi="Calibri"/>
                <w:b w:val="0"/>
              </w:rPr>
            </w:pPr>
            <w:r w:rsidRPr="00023E2E">
              <w:rPr>
                <w:rFonts w:ascii="Calibri" w:hAnsi="Calibri"/>
              </w:rPr>
              <w:t>3.Atención a estudiantes</w:t>
            </w:r>
          </w:p>
          <w:p w:rsidR="00023E2E" w:rsidRDefault="00023E2E" w:rsidP="00023E2E">
            <w:pPr>
              <w:jc w:val="center"/>
              <w:rPr>
                <w:rFonts w:ascii="Calibri" w:hAnsi="Calibri"/>
                <w:b w:val="0"/>
              </w:rPr>
            </w:pPr>
          </w:p>
          <w:p w:rsidR="00023E2E" w:rsidRPr="00023E2E" w:rsidRDefault="00023E2E" w:rsidP="00023E2E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954" w:type="dxa"/>
          </w:tcPr>
          <w:p w:rsidR="00023E2E" w:rsidRPr="00C91F1A" w:rsidRDefault="0002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3.1. Evaluación al Tut</w:t>
            </w:r>
            <w:r w:rsidR="0092594A" w:rsidRPr="00C91F1A">
              <w:rPr>
                <w:rFonts w:ascii="Calibri" w:hAnsi="Calibri"/>
                <w:i/>
              </w:rPr>
              <w:t>or por parte de los estudiantes</w:t>
            </w:r>
          </w:p>
          <w:p w:rsidR="00023E2E" w:rsidRPr="000A074E" w:rsidRDefault="00023E2E" w:rsidP="003B6B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B6BC2">
              <w:rPr>
                <w:rFonts w:ascii="Calibri" w:hAnsi="Calibri"/>
                <w:sz w:val="16"/>
              </w:rPr>
              <w:t>Para este indicador se considera el promedio de las tres evaluaciones de los cuatrimestres de 201</w:t>
            </w:r>
            <w:r w:rsidR="004E6331">
              <w:rPr>
                <w:rFonts w:ascii="Calibri" w:hAnsi="Calibri"/>
                <w:sz w:val="16"/>
              </w:rPr>
              <w:t>8</w:t>
            </w:r>
            <w:r w:rsidRPr="003B6BC2">
              <w:rPr>
                <w:rFonts w:ascii="Calibri" w:hAnsi="Calibri"/>
                <w:sz w:val="16"/>
              </w:rPr>
              <w:t xml:space="preserve">, generadas en el sistema </w:t>
            </w:r>
            <w:r w:rsidR="003B6BC2" w:rsidRPr="003B6BC2">
              <w:rPr>
                <w:rFonts w:ascii="Calibri" w:hAnsi="Calibri"/>
                <w:sz w:val="16"/>
              </w:rPr>
              <w:t>SIEDAC</w:t>
            </w:r>
            <w:r w:rsidRPr="003B6BC2">
              <w:rPr>
                <w:rFonts w:ascii="Calibri" w:hAnsi="Calibri"/>
                <w:sz w:val="16"/>
              </w:rPr>
              <w:t>.</w:t>
            </w:r>
            <w:r w:rsidR="007B18B5" w:rsidRPr="003B6BC2">
              <w:rPr>
                <w:rFonts w:ascii="Calibri" w:hAnsi="Calibri"/>
                <w:sz w:val="16"/>
              </w:rPr>
              <w:t xml:space="preserve"> </w:t>
            </w:r>
            <w:r w:rsidR="006135E9" w:rsidRPr="003B6BC2">
              <w:rPr>
                <w:rFonts w:ascii="Calibri" w:hAnsi="Calibri"/>
                <w:sz w:val="16"/>
              </w:rPr>
              <w:t>El 100% de las evaluaciones deben ser válidas (80% o más de estudiantes participantes), de lo contrario no se consideran.</w:t>
            </w:r>
          </w:p>
        </w:tc>
        <w:tc>
          <w:tcPr>
            <w:tcW w:w="1478" w:type="dxa"/>
          </w:tcPr>
          <w:p w:rsidR="00023E2E" w:rsidRDefault="00023E2E" w:rsidP="0073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Aceptable </w:t>
            </w:r>
            <w:r w:rsidRPr="00A431F0">
              <w:rPr>
                <w:rFonts w:ascii="Calibri" w:hAnsi="Calibri"/>
                <w:b/>
              </w:rPr>
              <w:t>4</w:t>
            </w:r>
          </w:p>
          <w:p w:rsidR="00023E2E" w:rsidRPr="000A074E" w:rsidRDefault="00023E2E" w:rsidP="0073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A4755">
              <w:rPr>
                <w:rFonts w:ascii="Calibri" w:hAnsi="Calibri"/>
                <w:sz w:val="20"/>
              </w:rPr>
              <w:t xml:space="preserve">Satisfactorio </w:t>
            </w:r>
            <w:r w:rsidRPr="006A4755">
              <w:rPr>
                <w:rFonts w:ascii="Calibri" w:hAnsi="Calibri"/>
                <w:b/>
                <w:sz w:val="20"/>
              </w:rPr>
              <w:t>3</w:t>
            </w:r>
          </w:p>
        </w:tc>
      </w:tr>
      <w:tr w:rsidR="00023E2E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023E2E" w:rsidRPr="000A074E" w:rsidRDefault="00023E2E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023E2E" w:rsidRPr="00C91F1A" w:rsidRDefault="00023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3.2</w:t>
            </w:r>
            <w:r w:rsidR="0092594A" w:rsidRPr="00C91F1A">
              <w:rPr>
                <w:rFonts w:ascii="Calibri" w:hAnsi="Calibri"/>
                <w:i/>
              </w:rPr>
              <w:t xml:space="preserve">. Asesoría académica </w:t>
            </w:r>
            <w:proofErr w:type="spellStart"/>
            <w:r w:rsidR="0092594A" w:rsidRPr="00C91F1A">
              <w:rPr>
                <w:rFonts w:ascii="Calibri" w:hAnsi="Calibri"/>
                <w:i/>
              </w:rPr>
              <w:t>extraclase</w:t>
            </w:r>
            <w:proofErr w:type="spellEnd"/>
          </w:p>
          <w:p w:rsidR="00023E2E" w:rsidRPr="000A074E" w:rsidRDefault="00023E2E" w:rsidP="00E63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B6BC2">
              <w:rPr>
                <w:rFonts w:ascii="Calibri" w:hAnsi="Calibri"/>
                <w:sz w:val="16"/>
              </w:rPr>
              <w:t>Este punto se comprobará a través de la constancia (Formato PREDA 3.</w:t>
            </w:r>
            <w:r w:rsidR="00AB77D9" w:rsidRPr="003B6BC2">
              <w:rPr>
                <w:rFonts w:ascii="Calibri" w:hAnsi="Calibri"/>
                <w:sz w:val="16"/>
              </w:rPr>
              <w:t>2</w:t>
            </w:r>
            <w:r w:rsidRPr="003B6BC2">
              <w:rPr>
                <w:rFonts w:ascii="Calibri" w:hAnsi="Calibri"/>
                <w:sz w:val="16"/>
              </w:rPr>
              <w:t xml:space="preserve"> </w:t>
            </w:r>
            <w:r w:rsidRPr="00E63539">
              <w:rPr>
                <w:rFonts w:ascii="Calibri" w:hAnsi="Calibri"/>
                <w:b/>
                <w:sz w:val="16"/>
              </w:rPr>
              <w:t xml:space="preserve">emitida por el </w:t>
            </w:r>
            <w:r w:rsidR="00E63539">
              <w:rPr>
                <w:rFonts w:ascii="Calibri" w:hAnsi="Calibri"/>
                <w:b/>
                <w:sz w:val="16"/>
              </w:rPr>
              <w:t>D</w:t>
            </w:r>
            <w:r w:rsidRPr="00E63539">
              <w:rPr>
                <w:rFonts w:ascii="Calibri" w:hAnsi="Calibri"/>
                <w:b/>
                <w:sz w:val="16"/>
              </w:rPr>
              <w:t>irector del PE</w:t>
            </w:r>
            <w:r w:rsidRPr="003B6BC2">
              <w:rPr>
                <w:rFonts w:ascii="Calibri" w:hAnsi="Calibri"/>
                <w:sz w:val="16"/>
              </w:rPr>
              <w:t>, donde se haga constar que el profesor imparte asesorías académicas en las asignaturas que imparte y en otros del plan de estudios.</w:t>
            </w:r>
          </w:p>
        </w:tc>
        <w:tc>
          <w:tcPr>
            <w:tcW w:w="1478" w:type="dxa"/>
          </w:tcPr>
          <w:p w:rsidR="00023E2E" w:rsidRPr="00A431F0" w:rsidRDefault="00023E2E" w:rsidP="00A43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A431F0">
              <w:rPr>
                <w:rFonts w:ascii="Calibri" w:hAnsi="Calibri"/>
                <w:b/>
              </w:rPr>
              <w:t>1</w:t>
            </w:r>
          </w:p>
        </w:tc>
      </w:tr>
      <w:tr w:rsidR="00AB77D9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AB77D9" w:rsidRPr="000A074E" w:rsidRDefault="00AB77D9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AB77D9" w:rsidRPr="00C91F1A" w:rsidRDefault="00AB77D9" w:rsidP="00AB77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3.</w:t>
            </w:r>
            <w:r>
              <w:rPr>
                <w:rFonts w:ascii="Calibri" w:hAnsi="Calibri"/>
                <w:i/>
              </w:rPr>
              <w:t>3</w:t>
            </w:r>
            <w:r w:rsidRPr="00C91F1A">
              <w:rPr>
                <w:rFonts w:ascii="Calibri" w:hAnsi="Calibri"/>
                <w:i/>
              </w:rPr>
              <w:t>. Asesoría académica para estudiantes participantes en concursos académicos</w:t>
            </w:r>
          </w:p>
          <w:p w:rsidR="00AB77D9" w:rsidRPr="00C91F1A" w:rsidRDefault="00AB77D9" w:rsidP="00E635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3B6BC2">
              <w:rPr>
                <w:rFonts w:ascii="Calibri" w:hAnsi="Calibri"/>
                <w:sz w:val="16"/>
              </w:rPr>
              <w:t xml:space="preserve">Este punto se comprobará a través de la constancia (Formato PREDA 3.3 Emitida por el </w:t>
            </w:r>
            <w:r w:rsidR="00E63539" w:rsidRPr="00E63539">
              <w:rPr>
                <w:rFonts w:ascii="Calibri" w:hAnsi="Calibri"/>
                <w:b/>
                <w:sz w:val="16"/>
              </w:rPr>
              <w:t>Departamento de Investigación</w:t>
            </w:r>
            <w:r w:rsidRPr="003B6BC2">
              <w:rPr>
                <w:rFonts w:ascii="Calibri" w:hAnsi="Calibri"/>
                <w:sz w:val="16"/>
              </w:rPr>
              <w:t>, especificando nombre de estudiantes, PE, proyecto, concurso en el que participó y resultados obtenidos. Para obtener el máximo porcentaje se deberá demostrar la asesoría de cuando dos proyectos al año.</w:t>
            </w:r>
          </w:p>
        </w:tc>
        <w:tc>
          <w:tcPr>
            <w:tcW w:w="1478" w:type="dxa"/>
          </w:tcPr>
          <w:p w:rsidR="00AB77D9" w:rsidRPr="00A431F0" w:rsidRDefault="00AB77D9" w:rsidP="00A431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023E2E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023E2E" w:rsidRPr="000A074E" w:rsidRDefault="00023E2E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023E2E" w:rsidRPr="00C91F1A" w:rsidRDefault="00AB7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3.4</w:t>
            </w:r>
            <w:r w:rsidR="00023E2E" w:rsidRPr="00C91F1A">
              <w:rPr>
                <w:rFonts w:ascii="Calibri" w:hAnsi="Calibri"/>
                <w:i/>
              </w:rPr>
              <w:t>. Asesoría académica de Estadía</w:t>
            </w:r>
          </w:p>
          <w:p w:rsidR="00023E2E" w:rsidRDefault="00023E2E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  <w:r w:rsidRPr="003B6BC2">
              <w:rPr>
                <w:rFonts w:ascii="Calibri" w:hAnsi="Calibri"/>
                <w:sz w:val="16"/>
              </w:rPr>
              <w:t>Este punto se comprobará a través de la constancia (Formato PREDA 3.</w:t>
            </w:r>
            <w:r w:rsidR="00AB77D9" w:rsidRPr="003B6BC2">
              <w:rPr>
                <w:rFonts w:ascii="Calibri" w:hAnsi="Calibri"/>
                <w:sz w:val="16"/>
              </w:rPr>
              <w:t>4</w:t>
            </w:r>
            <w:r w:rsidRPr="003B6BC2">
              <w:rPr>
                <w:rFonts w:ascii="Calibri" w:hAnsi="Calibri"/>
                <w:sz w:val="16"/>
              </w:rPr>
              <w:t xml:space="preserve"> </w:t>
            </w:r>
            <w:r w:rsidRPr="00E63539">
              <w:rPr>
                <w:rFonts w:ascii="Calibri" w:hAnsi="Calibri"/>
                <w:b/>
                <w:sz w:val="16"/>
              </w:rPr>
              <w:t xml:space="preserve">emitida por el </w:t>
            </w:r>
            <w:r w:rsidR="00E63539" w:rsidRPr="00E63539">
              <w:rPr>
                <w:rFonts w:ascii="Calibri" w:hAnsi="Calibri"/>
                <w:b/>
                <w:sz w:val="16"/>
              </w:rPr>
              <w:t>D</w:t>
            </w:r>
            <w:r w:rsidRPr="00E63539">
              <w:rPr>
                <w:rFonts w:ascii="Calibri" w:hAnsi="Calibri"/>
                <w:b/>
                <w:sz w:val="16"/>
              </w:rPr>
              <w:t xml:space="preserve">irector del PE, </w:t>
            </w:r>
            <w:r w:rsidRPr="003B6BC2">
              <w:rPr>
                <w:rFonts w:ascii="Calibri" w:hAnsi="Calibri"/>
                <w:sz w:val="16"/>
              </w:rPr>
              <w:t>donde se haga constar que el profesor se desempeñó como asesor académico de estadía, especificando el nombre de estudiantes, PE, organización de estadía y período. Para obtener el máximo porcentaje se deberá demostrar la asesoría de cuando menos cinco estudiantes al año.</w:t>
            </w:r>
          </w:p>
          <w:p w:rsidR="003B6BC2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3B6BC2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3B6BC2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3B6BC2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3B6BC2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</w:rPr>
            </w:pPr>
          </w:p>
          <w:p w:rsidR="003B6BC2" w:rsidRPr="000A074E" w:rsidRDefault="003B6BC2" w:rsidP="00A43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78" w:type="dxa"/>
          </w:tcPr>
          <w:p w:rsidR="00023E2E" w:rsidRPr="00A431F0" w:rsidRDefault="00023E2E" w:rsidP="00A43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A431F0">
              <w:rPr>
                <w:rFonts w:ascii="Calibri" w:hAnsi="Calibri"/>
                <w:b/>
              </w:rPr>
              <w:lastRenderedPageBreak/>
              <w:t>2</w:t>
            </w:r>
          </w:p>
        </w:tc>
      </w:tr>
      <w:tr w:rsidR="00023E2E" w:rsidRPr="000A074E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BD4B4" w:themeFill="accent6" w:themeFillTint="66"/>
          </w:tcPr>
          <w:p w:rsidR="00023E2E" w:rsidRPr="000A074E" w:rsidRDefault="00023E2E" w:rsidP="00736054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0A074E">
              <w:rPr>
                <w:rFonts w:ascii="Calibri" w:hAnsi="Calibri"/>
                <w:sz w:val="28"/>
              </w:rPr>
              <w:lastRenderedPageBreak/>
              <w:t>Categoría</w:t>
            </w:r>
          </w:p>
        </w:tc>
        <w:tc>
          <w:tcPr>
            <w:tcW w:w="5954" w:type="dxa"/>
            <w:shd w:val="clear" w:color="auto" w:fill="FBD4B4" w:themeFill="accent6" w:themeFillTint="66"/>
          </w:tcPr>
          <w:p w:rsidR="00023E2E" w:rsidRPr="000A074E" w:rsidRDefault="00023E2E" w:rsidP="0073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</w:rPr>
            </w:pPr>
            <w:r w:rsidRPr="000A074E">
              <w:rPr>
                <w:rFonts w:ascii="Calibri" w:hAnsi="Calibri"/>
                <w:b/>
                <w:sz w:val="28"/>
              </w:rPr>
              <w:t>Indicador</w:t>
            </w:r>
          </w:p>
        </w:tc>
        <w:tc>
          <w:tcPr>
            <w:tcW w:w="1478" w:type="dxa"/>
            <w:shd w:val="clear" w:color="auto" w:fill="FBD4B4" w:themeFill="accent6" w:themeFillTint="66"/>
          </w:tcPr>
          <w:p w:rsidR="00023E2E" w:rsidRPr="000A074E" w:rsidRDefault="00023E2E" w:rsidP="007360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</w:rPr>
            </w:pPr>
            <w:r w:rsidRPr="000A074E">
              <w:rPr>
                <w:rFonts w:ascii="Calibri" w:hAnsi="Calibri"/>
                <w:b/>
                <w:sz w:val="28"/>
              </w:rPr>
              <w:t>Porcentaje</w:t>
            </w:r>
          </w:p>
        </w:tc>
      </w:tr>
      <w:tr w:rsidR="006A4755" w:rsidTr="0014611D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6A4755" w:rsidRPr="00475210" w:rsidRDefault="006A4755" w:rsidP="0014611D">
            <w:pPr>
              <w:rPr>
                <w:rFonts w:ascii="Calibri" w:hAnsi="Calibri"/>
                <w:b w:val="0"/>
              </w:rPr>
            </w:pPr>
            <w:r w:rsidRPr="00475210">
              <w:rPr>
                <w:rFonts w:ascii="Calibri" w:hAnsi="Calibri"/>
              </w:rPr>
              <w:t>4.Producción académica</w:t>
            </w:r>
          </w:p>
          <w:p w:rsidR="006A4755" w:rsidRDefault="006A4755" w:rsidP="00475210">
            <w:pPr>
              <w:jc w:val="center"/>
              <w:rPr>
                <w:rFonts w:ascii="Calibri" w:hAnsi="Calibri"/>
              </w:rPr>
            </w:pPr>
          </w:p>
          <w:p w:rsidR="006A4755" w:rsidRPr="000A074E" w:rsidRDefault="006A4755" w:rsidP="004752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5954" w:type="dxa"/>
          </w:tcPr>
          <w:p w:rsidR="006A4755" w:rsidRPr="00C91F1A" w:rsidRDefault="006A4755" w:rsidP="00D72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4.</w:t>
            </w:r>
            <w:r>
              <w:rPr>
                <w:rFonts w:ascii="Calibri" w:hAnsi="Calibri"/>
                <w:i/>
              </w:rPr>
              <w:t>1</w:t>
            </w:r>
            <w:r w:rsidRPr="00C91F1A">
              <w:rPr>
                <w:rFonts w:ascii="Calibri" w:hAnsi="Calibri"/>
                <w:i/>
              </w:rPr>
              <w:t xml:space="preserve">. Publicaciones </w:t>
            </w:r>
            <w:r>
              <w:rPr>
                <w:rFonts w:ascii="Calibri" w:hAnsi="Calibri"/>
                <w:i/>
              </w:rPr>
              <w:t>(artículos</w:t>
            </w:r>
            <w:r>
              <w:rPr>
                <w:rFonts w:ascii="Calibri" w:hAnsi="Calibri"/>
              </w:rPr>
              <w:t xml:space="preserve"> arbitrados, libros, capítulos de libro)</w:t>
            </w:r>
          </w:p>
          <w:p w:rsidR="006A4755" w:rsidRPr="000A074E" w:rsidRDefault="006A4755" w:rsidP="004972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972E6">
              <w:rPr>
                <w:rFonts w:ascii="Calibri" w:hAnsi="Calibri"/>
                <w:sz w:val="18"/>
              </w:rPr>
              <w:t xml:space="preserve">Este indicador se comprobará a través del formato PREDA 4.1., emitido por el </w:t>
            </w:r>
            <w:r w:rsidR="004972E6" w:rsidRPr="00A901E8">
              <w:rPr>
                <w:rFonts w:ascii="Calibri" w:hAnsi="Calibri"/>
                <w:b/>
                <w:sz w:val="18"/>
              </w:rPr>
              <w:t>Departamento de Investigación</w:t>
            </w:r>
            <w:r w:rsidRPr="004972E6">
              <w:rPr>
                <w:rFonts w:ascii="Calibri" w:hAnsi="Calibri"/>
                <w:sz w:val="18"/>
              </w:rPr>
              <w:t>, anexando evidencias. Cada publicación tiene un valor de 3.0, se podrán presentar hasta tre</w:t>
            </w:r>
            <w:r>
              <w:rPr>
                <w:rFonts w:ascii="Calibri" w:hAnsi="Calibri"/>
                <w:sz w:val="20"/>
              </w:rPr>
              <w:t xml:space="preserve">s.  </w:t>
            </w:r>
          </w:p>
        </w:tc>
        <w:tc>
          <w:tcPr>
            <w:tcW w:w="1478" w:type="dxa"/>
          </w:tcPr>
          <w:p w:rsidR="006A4755" w:rsidRDefault="006A4755" w:rsidP="00023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  <w:p w:rsidR="006A4755" w:rsidRPr="00FF49DB" w:rsidRDefault="006A4755" w:rsidP="00023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A4755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6A4755" w:rsidRPr="000A074E" w:rsidRDefault="006A4755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6A4755" w:rsidRPr="00C91F1A" w:rsidRDefault="006A4755" w:rsidP="002A3D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4.2. Memorias en Extenso de presentaciones en Congreso.</w:t>
            </w:r>
            <w:r w:rsidRPr="005B3B59">
              <w:rPr>
                <w:rFonts w:ascii="Calibri" w:hAnsi="Calibri"/>
                <w:i/>
                <w:sz w:val="20"/>
              </w:rPr>
              <w:t xml:space="preserve"> </w:t>
            </w:r>
            <w:r w:rsidRPr="004972E6">
              <w:rPr>
                <w:rFonts w:ascii="Calibri" w:hAnsi="Calibri"/>
                <w:sz w:val="18"/>
                <w:szCs w:val="18"/>
              </w:rPr>
              <w:t xml:space="preserve">Este indicador se comprobará a través del formato PREDA 4.2., emitido por el </w:t>
            </w:r>
            <w:r w:rsidR="004972E6" w:rsidRPr="00A901E8">
              <w:rPr>
                <w:rFonts w:ascii="Calibri" w:hAnsi="Calibri"/>
                <w:b/>
                <w:sz w:val="18"/>
                <w:szCs w:val="18"/>
              </w:rPr>
              <w:t>Departamento de Investigación</w:t>
            </w:r>
            <w:r w:rsidRPr="004972E6">
              <w:rPr>
                <w:rFonts w:ascii="Calibri" w:hAnsi="Calibri"/>
                <w:sz w:val="18"/>
                <w:szCs w:val="18"/>
              </w:rPr>
              <w:t>, anexando evidencias. Cada publicación tiene un valor de 2.0, se podrán presentar hasta tres</w:t>
            </w:r>
            <w:r w:rsidRPr="005B3B59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1478" w:type="dxa"/>
          </w:tcPr>
          <w:p w:rsidR="006A4755" w:rsidRDefault="006A4755" w:rsidP="00023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6A4755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6A4755" w:rsidRPr="000A074E" w:rsidRDefault="006A4755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6A4755" w:rsidRDefault="006A4755" w:rsidP="00D72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 xml:space="preserve">4.3. </w:t>
            </w:r>
            <w:r>
              <w:rPr>
                <w:rFonts w:ascii="Calibri" w:hAnsi="Calibri"/>
                <w:i/>
              </w:rPr>
              <w:t xml:space="preserve">Consultoría. </w:t>
            </w:r>
          </w:p>
          <w:p w:rsidR="006A4755" w:rsidRPr="000A074E" w:rsidRDefault="006A4755" w:rsidP="002A3D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B3B59">
              <w:rPr>
                <w:rFonts w:ascii="Calibri" w:hAnsi="Calibri"/>
                <w:sz w:val="18"/>
              </w:rPr>
              <w:t xml:space="preserve">Este indicador se comprobará a través del formato PREDA 4.3., emitido por el </w:t>
            </w:r>
            <w:r w:rsidR="00E63539" w:rsidRPr="00A901E8">
              <w:rPr>
                <w:rFonts w:ascii="Calibri" w:hAnsi="Calibri"/>
                <w:b/>
                <w:sz w:val="18"/>
              </w:rPr>
              <w:t>Departamento de Gestión Tecnológica</w:t>
            </w:r>
            <w:r w:rsidRPr="00A901E8">
              <w:rPr>
                <w:rFonts w:ascii="Calibri" w:hAnsi="Calibri"/>
                <w:b/>
                <w:sz w:val="18"/>
              </w:rPr>
              <w:t>,</w:t>
            </w:r>
            <w:r w:rsidRPr="005B3B59">
              <w:rPr>
                <w:rFonts w:ascii="Calibri" w:hAnsi="Calibri"/>
                <w:sz w:val="18"/>
              </w:rPr>
              <w:t xml:space="preserve"> anexando evidencias. Cada consultoría tiene un valor de 1.0, se podrán presentar hasta dos.</w:t>
            </w:r>
          </w:p>
        </w:tc>
        <w:tc>
          <w:tcPr>
            <w:tcW w:w="1478" w:type="dxa"/>
          </w:tcPr>
          <w:p w:rsidR="006A4755" w:rsidRPr="000A074E" w:rsidRDefault="006A4755" w:rsidP="0047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6A4755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6A4755" w:rsidRPr="000A074E" w:rsidRDefault="006A4755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6A4755" w:rsidRDefault="006A4755" w:rsidP="00D722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4.4. Informe técnico o prototipo</w:t>
            </w:r>
          </w:p>
          <w:p w:rsidR="006A4755" w:rsidRPr="00C91F1A" w:rsidRDefault="006A4755" w:rsidP="002A3D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5B3B59">
              <w:rPr>
                <w:rFonts w:ascii="Calibri" w:hAnsi="Calibri"/>
                <w:sz w:val="18"/>
              </w:rPr>
              <w:t xml:space="preserve">Este indicador se comprobará a través del formato PREDA 4.4., emitido por el </w:t>
            </w:r>
            <w:r w:rsidR="004972E6" w:rsidRPr="00A901E8">
              <w:rPr>
                <w:rFonts w:ascii="Calibri" w:hAnsi="Calibri"/>
                <w:b/>
                <w:sz w:val="18"/>
                <w:szCs w:val="18"/>
              </w:rPr>
              <w:t>Departamento de Investigación</w:t>
            </w:r>
            <w:r w:rsidRPr="005B3B59">
              <w:rPr>
                <w:rFonts w:ascii="Calibri" w:hAnsi="Calibri"/>
                <w:sz w:val="18"/>
              </w:rPr>
              <w:t>, anexando evidencias. Cada informe tiene un valor de 1.0, se podrán presentar hasta tres.</w:t>
            </w:r>
          </w:p>
        </w:tc>
        <w:tc>
          <w:tcPr>
            <w:tcW w:w="1478" w:type="dxa"/>
          </w:tcPr>
          <w:p w:rsidR="006A4755" w:rsidRDefault="006A4755" w:rsidP="00475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976241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976241" w:rsidRDefault="00976241" w:rsidP="0014611D">
            <w:pPr>
              <w:rPr>
                <w:rFonts w:ascii="Calibri" w:hAnsi="Calibri"/>
                <w:b w:val="0"/>
              </w:rPr>
            </w:pPr>
            <w:r w:rsidRPr="0092594A">
              <w:rPr>
                <w:rFonts w:ascii="Calibri" w:hAnsi="Calibri"/>
              </w:rPr>
              <w:t>5.Vinculación Académica</w:t>
            </w:r>
          </w:p>
          <w:p w:rsidR="00976241" w:rsidRDefault="00976241" w:rsidP="0092594A">
            <w:pPr>
              <w:jc w:val="center"/>
              <w:rPr>
                <w:rFonts w:ascii="Calibri" w:hAnsi="Calibri"/>
                <w:b w:val="0"/>
              </w:rPr>
            </w:pPr>
          </w:p>
          <w:p w:rsidR="00976241" w:rsidRPr="0092594A" w:rsidRDefault="006A4755" w:rsidP="0092594A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954" w:type="dxa"/>
          </w:tcPr>
          <w:p w:rsidR="00976241" w:rsidRPr="00C91F1A" w:rsidRDefault="00976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5.1. Impartición de cursos de Educación Continua</w:t>
            </w:r>
          </w:p>
          <w:p w:rsidR="00976241" w:rsidRPr="000A074E" w:rsidRDefault="00976241" w:rsidP="006A47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972E6">
              <w:rPr>
                <w:rFonts w:ascii="Calibri" w:hAnsi="Calibri"/>
                <w:sz w:val="18"/>
              </w:rPr>
              <w:t xml:space="preserve">Este indicador se comprobará a través del documento emitido por el </w:t>
            </w:r>
            <w:r w:rsidRPr="00A901E8">
              <w:rPr>
                <w:rFonts w:ascii="Calibri" w:hAnsi="Calibri"/>
                <w:b/>
                <w:sz w:val="18"/>
              </w:rPr>
              <w:t>Departamento de Educación Continua para la Internacionalización</w:t>
            </w:r>
            <w:r w:rsidRPr="004972E6">
              <w:rPr>
                <w:rFonts w:ascii="Calibri" w:hAnsi="Calibri"/>
                <w:sz w:val="18"/>
              </w:rPr>
              <w:t xml:space="preserve"> (Formato PREDA 5.1). Cada </w:t>
            </w:r>
            <w:r w:rsidR="00FF49DB" w:rsidRPr="004972E6">
              <w:rPr>
                <w:rFonts w:ascii="Calibri" w:hAnsi="Calibri"/>
                <w:sz w:val="18"/>
              </w:rPr>
              <w:t xml:space="preserve">curso tiene un valor de </w:t>
            </w:r>
            <w:r w:rsidR="006A4755" w:rsidRPr="004972E6">
              <w:rPr>
                <w:rFonts w:ascii="Calibri" w:hAnsi="Calibri"/>
                <w:sz w:val="18"/>
              </w:rPr>
              <w:t>1.5</w:t>
            </w:r>
            <w:r w:rsidR="00FF49DB" w:rsidRPr="004972E6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1478" w:type="dxa"/>
          </w:tcPr>
          <w:p w:rsidR="00976241" w:rsidRPr="000A074E" w:rsidRDefault="006A4755" w:rsidP="0047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976241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76241" w:rsidRDefault="00976241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976241" w:rsidRDefault="0097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91F1A">
              <w:rPr>
                <w:rFonts w:ascii="Calibri" w:hAnsi="Calibri"/>
                <w:i/>
              </w:rPr>
              <w:t>5.2. Participación en servicios tecnológicos</w:t>
            </w:r>
          </w:p>
          <w:p w:rsidR="00976241" w:rsidRDefault="00976241" w:rsidP="004972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  <w:r w:rsidRPr="005B3B59">
              <w:rPr>
                <w:rFonts w:ascii="Calibri" w:hAnsi="Calibri"/>
                <w:sz w:val="18"/>
              </w:rPr>
              <w:t xml:space="preserve">Este indicador se comprobará </w:t>
            </w:r>
            <w:r w:rsidR="00031585" w:rsidRPr="005B3B59">
              <w:rPr>
                <w:rFonts w:ascii="Calibri" w:hAnsi="Calibri"/>
                <w:sz w:val="18"/>
              </w:rPr>
              <w:t xml:space="preserve">a través </w:t>
            </w:r>
            <w:r w:rsidR="00FA1693" w:rsidRPr="005B3B59">
              <w:rPr>
                <w:rFonts w:ascii="Calibri" w:hAnsi="Calibri"/>
                <w:sz w:val="18"/>
              </w:rPr>
              <w:t>del formato PREDA 5.2</w:t>
            </w:r>
            <w:r w:rsidR="00031585" w:rsidRPr="005B3B59">
              <w:rPr>
                <w:rFonts w:ascii="Calibri" w:hAnsi="Calibri"/>
                <w:sz w:val="18"/>
              </w:rPr>
              <w:t xml:space="preserve"> emitido por el </w:t>
            </w:r>
            <w:r w:rsidR="004972E6" w:rsidRPr="00A901E8">
              <w:rPr>
                <w:rFonts w:ascii="Calibri" w:hAnsi="Calibri"/>
                <w:b/>
                <w:sz w:val="18"/>
              </w:rPr>
              <w:t>Departamento de Gestión Tecnológica</w:t>
            </w:r>
            <w:r w:rsidR="00031585" w:rsidRPr="00A901E8">
              <w:rPr>
                <w:rFonts w:ascii="Calibri" w:hAnsi="Calibri"/>
                <w:b/>
                <w:sz w:val="18"/>
              </w:rPr>
              <w:t>.</w:t>
            </w:r>
            <w:r w:rsidR="00031585" w:rsidRPr="005B3B59">
              <w:rPr>
                <w:rFonts w:ascii="Calibri" w:hAnsi="Calibri"/>
                <w:sz w:val="18"/>
              </w:rPr>
              <w:t xml:space="preserve"> </w:t>
            </w:r>
            <w:r w:rsidRPr="005B3B59">
              <w:rPr>
                <w:rFonts w:ascii="Calibri" w:hAnsi="Calibri"/>
                <w:sz w:val="18"/>
              </w:rPr>
              <w:t>El valor de los servicios que generan r</w:t>
            </w:r>
            <w:r w:rsidR="006A4755" w:rsidRPr="005B3B59">
              <w:rPr>
                <w:rFonts w:ascii="Calibri" w:hAnsi="Calibri"/>
                <w:sz w:val="18"/>
              </w:rPr>
              <w:t>ecursos a la Universidad es de 1.5</w:t>
            </w:r>
            <w:r w:rsidRPr="005B3B59">
              <w:rPr>
                <w:rFonts w:ascii="Calibri" w:hAnsi="Calibri"/>
                <w:sz w:val="18"/>
              </w:rPr>
              <w:t>, y el valor de los servicios que no generan recursos para la Universidad es de 1 por servicio.</w:t>
            </w:r>
          </w:p>
          <w:p w:rsidR="00A901E8" w:rsidRPr="000A074E" w:rsidRDefault="00A901E8" w:rsidP="004972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Los productos presentados deberán ser diferentes a los informes de consultoría</w:t>
            </w:r>
          </w:p>
        </w:tc>
        <w:tc>
          <w:tcPr>
            <w:tcW w:w="1478" w:type="dxa"/>
          </w:tcPr>
          <w:p w:rsidR="00976241" w:rsidRPr="000A074E" w:rsidRDefault="006A4755" w:rsidP="0061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E764C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EE764C" w:rsidRPr="00AB77D9" w:rsidRDefault="00EE764C" w:rsidP="00AB77D9">
            <w:pPr>
              <w:jc w:val="center"/>
              <w:rPr>
                <w:rFonts w:ascii="Calibri" w:hAnsi="Calibri"/>
                <w:b w:val="0"/>
              </w:rPr>
            </w:pPr>
            <w:r w:rsidRPr="00AB77D9">
              <w:rPr>
                <w:rFonts w:ascii="Calibri" w:hAnsi="Calibri"/>
              </w:rPr>
              <w:t>6.Participación Institucional</w:t>
            </w:r>
          </w:p>
          <w:p w:rsidR="00EE764C" w:rsidRPr="00AB77D9" w:rsidRDefault="00EE764C" w:rsidP="00AB77D9">
            <w:pPr>
              <w:jc w:val="center"/>
              <w:rPr>
                <w:rFonts w:ascii="Calibri" w:hAnsi="Calibri"/>
                <w:b w:val="0"/>
              </w:rPr>
            </w:pPr>
          </w:p>
          <w:p w:rsidR="00EE764C" w:rsidRPr="00AB77D9" w:rsidRDefault="00717988" w:rsidP="00AB77D9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954" w:type="dxa"/>
          </w:tcPr>
          <w:p w:rsidR="00EE764C" w:rsidRPr="00C91F1A" w:rsidRDefault="00EE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6.1. Participación en organización de eventos acad</w:t>
            </w:r>
            <w:r>
              <w:rPr>
                <w:rFonts w:ascii="Calibri" w:hAnsi="Calibri"/>
                <w:i/>
              </w:rPr>
              <w:t>émicos del PE o institucionales</w:t>
            </w:r>
          </w:p>
          <w:p w:rsidR="00EE764C" w:rsidRPr="000A074E" w:rsidRDefault="00EE764C" w:rsidP="00E63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B6BC2">
              <w:rPr>
                <w:rFonts w:ascii="Calibri" w:hAnsi="Calibri"/>
                <w:sz w:val="18"/>
              </w:rPr>
              <w:t>Este indicador se comprobará con el Formato PREDA 6.1 emitido por el</w:t>
            </w:r>
            <w:r w:rsidRPr="00A901E8">
              <w:rPr>
                <w:rFonts w:ascii="Calibri" w:hAnsi="Calibri"/>
                <w:b/>
                <w:sz w:val="18"/>
              </w:rPr>
              <w:t xml:space="preserve"> </w:t>
            </w:r>
            <w:r w:rsidR="00E63539">
              <w:rPr>
                <w:rFonts w:ascii="Calibri" w:hAnsi="Calibri"/>
                <w:b/>
                <w:sz w:val="18"/>
              </w:rPr>
              <w:t>D</w:t>
            </w:r>
            <w:r w:rsidRPr="00A901E8">
              <w:rPr>
                <w:rFonts w:ascii="Calibri" w:hAnsi="Calibri"/>
                <w:b/>
                <w:sz w:val="18"/>
              </w:rPr>
              <w:t>irector del PE o el área que corresponda</w:t>
            </w:r>
            <w:r w:rsidRPr="003B6BC2">
              <w:rPr>
                <w:rFonts w:ascii="Calibri" w:hAnsi="Calibri"/>
                <w:sz w:val="18"/>
              </w:rPr>
              <w:t>. Cada evento tiene valor de 1.</w:t>
            </w:r>
          </w:p>
        </w:tc>
        <w:tc>
          <w:tcPr>
            <w:tcW w:w="1478" w:type="dxa"/>
          </w:tcPr>
          <w:p w:rsidR="00EE764C" w:rsidRPr="000A074E" w:rsidRDefault="00EE764C" w:rsidP="0030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E764C" w:rsidTr="0014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>
            <w:pPr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EE764C" w:rsidRPr="00C91F1A" w:rsidRDefault="00EE764C" w:rsidP="00FA16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6.2. Participación en la elaboración de proyectos / programas institucionales (P</w:t>
            </w:r>
            <w:r w:rsidR="003B6BC2">
              <w:rPr>
                <w:rFonts w:ascii="Calibri" w:hAnsi="Calibri"/>
                <w:i/>
              </w:rPr>
              <w:t>FCE, PADES</w:t>
            </w:r>
            <w:r w:rsidRPr="00C91F1A">
              <w:rPr>
                <w:rFonts w:ascii="Calibri" w:hAnsi="Calibri"/>
                <w:i/>
              </w:rPr>
              <w:t>, Autoevaluaciones, Acreditaciones,  estudios de factibilidad, AST, entre otros)</w:t>
            </w:r>
          </w:p>
          <w:p w:rsidR="00EE764C" w:rsidRPr="000A074E" w:rsidRDefault="00EE764C" w:rsidP="00E635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B6BC2">
              <w:rPr>
                <w:rFonts w:ascii="Calibri" w:hAnsi="Calibri"/>
                <w:sz w:val="18"/>
              </w:rPr>
              <w:t>Este indicador se comprobará con el Formato PREDA 6.2 emitido por el</w:t>
            </w:r>
            <w:r w:rsidRPr="00A901E8">
              <w:rPr>
                <w:rFonts w:ascii="Calibri" w:hAnsi="Calibri"/>
                <w:b/>
                <w:sz w:val="18"/>
              </w:rPr>
              <w:t xml:space="preserve"> </w:t>
            </w:r>
            <w:r w:rsidR="00E63539">
              <w:rPr>
                <w:rFonts w:ascii="Calibri" w:hAnsi="Calibri"/>
                <w:b/>
                <w:sz w:val="18"/>
              </w:rPr>
              <w:t>D</w:t>
            </w:r>
            <w:r w:rsidRPr="00A901E8">
              <w:rPr>
                <w:rFonts w:ascii="Calibri" w:hAnsi="Calibri"/>
                <w:b/>
                <w:sz w:val="18"/>
              </w:rPr>
              <w:t>irector del PE o el área que corresponda.</w:t>
            </w:r>
            <w:r w:rsidRPr="003B6BC2">
              <w:rPr>
                <w:rFonts w:ascii="Calibri" w:hAnsi="Calibri"/>
                <w:sz w:val="18"/>
              </w:rPr>
              <w:t xml:space="preserve"> Cada proyecto tiene valor de 1.</w:t>
            </w:r>
          </w:p>
        </w:tc>
        <w:tc>
          <w:tcPr>
            <w:tcW w:w="1478" w:type="dxa"/>
          </w:tcPr>
          <w:p w:rsidR="00EE764C" w:rsidRPr="000A074E" w:rsidRDefault="006E73B3" w:rsidP="00307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E764C" w:rsidTr="001461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30770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:rsidR="00EE764C" w:rsidRPr="00C91F1A" w:rsidRDefault="00EE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6.3. Auditor del Sistema de Gestión de Calidad</w:t>
            </w:r>
          </w:p>
          <w:p w:rsidR="00EE764C" w:rsidRPr="000A074E" w:rsidRDefault="00EE764C" w:rsidP="00005C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B3B59">
              <w:rPr>
                <w:rFonts w:ascii="Calibri" w:hAnsi="Calibri"/>
                <w:sz w:val="18"/>
              </w:rPr>
              <w:t xml:space="preserve">Este indicador se comprobará a través del documento expedido por el </w:t>
            </w:r>
            <w:r w:rsidRPr="00A901E8">
              <w:rPr>
                <w:rFonts w:ascii="Calibri" w:hAnsi="Calibri"/>
                <w:b/>
                <w:sz w:val="18"/>
              </w:rPr>
              <w:t xml:space="preserve">Representante de Rectoría en el SGC </w:t>
            </w:r>
            <w:r w:rsidRPr="005B3B59">
              <w:rPr>
                <w:rFonts w:ascii="Calibri" w:hAnsi="Calibri"/>
                <w:sz w:val="18"/>
              </w:rPr>
              <w:t>(Formato PREDA 6.3)</w:t>
            </w:r>
          </w:p>
        </w:tc>
        <w:tc>
          <w:tcPr>
            <w:tcW w:w="1478" w:type="dxa"/>
          </w:tcPr>
          <w:p w:rsidR="00EE764C" w:rsidRPr="000A074E" w:rsidRDefault="006E73B3" w:rsidP="00307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</w:tbl>
    <w:p w:rsidR="00EE764C" w:rsidRDefault="00EE764C"/>
    <w:p w:rsidR="00EE764C" w:rsidRDefault="00EE764C"/>
    <w:p w:rsidR="005B3B59" w:rsidRDefault="005B3B59"/>
    <w:tbl>
      <w:tblPr>
        <w:tblStyle w:val="Tablanormal2"/>
        <w:tblW w:w="9978" w:type="dxa"/>
        <w:tblInd w:w="-426" w:type="dxa"/>
        <w:tblLook w:val="04A0" w:firstRow="1" w:lastRow="0" w:firstColumn="1" w:lastColumn="0" w:noHBand="0" w:noVBand="1"/>
      </w:tblPr>
      <w:tblGrid>
        <w:gridCol w:w="2836"/>
        <w:gridCol w:w="5670"/>
        <w:gridCol w:w="1472"/>
      </w:tblGrid>
      <w:tr w:rsidR="00EE764C" w:rsidRPr="000A074E" w:rsidTr="00040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BD4B4" w:themeFill="accent6" w:themeFillTint="66"/>
          </w:tcPr>
          <w:p w:rsidR="00EE764C" w:rsidRPr="000A074E" w:rsidRDefault="00EE764C" w:rsidP="00206872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0A074E">
              <w:rPr>
                <w:rFonts w:ascii="Calibri" w:hAnsi="Calibri"/>
                <w:sz w:val="28"/>
              </w:rPr>
              <w:lastRenderedPageBreak/>
              <w:t>Categoría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EE764C" w:rsidRPr="000A074E" w:rsidRDefault="00EE764C" w:rsidP="00206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8"/>
              </w:rPr>
            </w:pPr>
            <w:r w:rsidRPr="000A074E">
              <w:rPr>
                <w:rFonts w:ascii="Calibri" w:hAnsi="Calibri"/>
                <w:sz w:val="28"/>
              </w:rPr>
              <w:t>Indicador</w:t>
            </w:r>
          </w:p>
        </w:tc>
        <w:tc>
          <w:tcPr>
            <w:tcW w:w="1472" w:type="dxa"/>
            <w:shd w:val="clear" w:color="auto" w:fill="FBD4B4" w:themeFill="accent6" w:themeFillTint="66"/>
          </w:tcPr>
          <w:p w:rsidR="00EE764C" w:rsidRPr="000A074E" w:rsidRDefault="00EE764C" w:rsidP="00206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8"/>
              </w:rPr>
            </w:pPr>
            <w:r w:rsidRPr="000A074E">
              <w:rPr>
                <w:rFonts w:ascii="Calibri" w:hAnsi="Calibri"/>
                <w:sz w:val="28"/>
              </w:rPr>
              <w:t>Porcentaje</w:t>
            </w:r>
          </w:p>
        </w:tc>
      </w:tr>
      <w:tr w:rsidR="00EE764C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EE764C" w:rsidRPr="00AB77D9" w:rsidRDefault="00EE764C" w:rsidP="00040762">
            <w:pPr>
              <w:rPr>
                <w:rFonts w:ascii="Calibri" w:hAnsi="Calibri"/>
                <w:b w:val="0"/>
              </w:rPr>
            </w:pPr>
          </w:p>
          <w:p w:rsidR="00EE764C" w:rsidRPr="00AB77D9" w:rsidRDefault="00EE764C" w:rsidP="00040762">
            <w:pPr>
              <w:rPr>
                <w:rFonts w:ascii="Calibri" w:hAnsi="Calibri"/>
                <w:b w:val="0"/>
              </w:rPr>
            </w:pPr>
          </w:p>
          <w:p w:rsidR="00EE764C" w:rsidRPr="00AB77D9" w:rsidRDefault="00EE764C" w:rsidP="00EE764C">
            <w:pPr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5670" w:type="dxa"/>
          </w:tcPr>
          <w:p w:rsidR="00EE764C" w:rsidRPr="00C91F1A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6.</w:t>
            </w:r>
            <w:r>
              <w:rPr>
                <w:rFonts w:ascii="Calibri" w:hAnsi="Calibri"/>
                <w:i/>
              </w:rPr>
              <w:t>4</w:t>
            </w:r>
            <w:r w:rsidRPr="00C91F1A">
              <w:rPr>
                <w:rFonts w:ascii="Calibri" w:hAnsi="Calibri"/>
                <w:i/>
              </w:rPr>
              <w:t>. Participación como Tutor o Asesor académico de idiomas o técnico en Programas de Movilidad Estudiantil Internacional</w:t>
            </w:r>
          </w:p>
          <w:p w:rsidR="00EE764C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0762">
              <w:rPr>
                <w:rFonts w:ascii="Calibri" w:hAnsi="Calibri"/>
                <w:sz w:val="18"/>
              </w:rPr>
              <w:t xml:space="preserve">Este indicador se comprobará a través del documento expedido por el </w:t>
            </w:r>
            <w:r w:rsidRPr="00A901E8">
              <w:rPr>
                <w:rFonts w:ascii="Calibri" w:hAnsi="Calibri"/>
                <w:b/>
                <w:sz w:val="18"/>
              </w:rPr>
              <w:t>Director del PE</w:t>
            </w:r>
            <w:r w:rsidRPr="00040762">
              <w:rPr>
                <w:rFonts w:ascii="Calibri" w:hAnsi="Calibri"/>
                <w:sz w:val="18"/>
              </w:rPr>
              <w:t xml:space="preserve"> con el </w:t>
            </w:r>
            <w:bookmarkStart w:id="0" w:name="_GoBack"/>
            <w:r w:rsidRPr="00E95618">
              <w:rPr>
                <w:rFonts w:ascii="Calibri" w:hAnsi="Calibri"/>
                <w:b/>
                <w:sz w:val="18"/>
              </w:rPr>
              <w:t>visto bueno del responsable del programa de movilidad</w:t>
            </w:r>
            <w:r w:rsidRPr="00040762">
              <w:rPr>
                <w:rFonts w:ascii="Calibri" w:hAnsi="Calibri"/>
                <w:sz w:val="18"/>
              </w:rPr>
              <w:t xml:space="preserve"> </w:t>
            </w:r>
            <w:bookmarkEnd w:id="0"/>
            <w:r w:rsidRPr="00040762">
              <w:rPr>
                <w:rFonts w:ascii="Calibri" w:hAnsi="Calibri"/>
                <w:sz w:val="18"/>
              </w:rPr>
              <w:t>(Formato PREDA 6.4). La puntuación es de 1 para la asesoría de estudiantes que hayan acreditado el nivel de idioma requerido y la puntuación es de 2 para la asesoría de estudiantes que hayan sido seleccionados</w:t>
            </w:r>
            <w:r w:rsidRPr="00040762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E764C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EE764C" w:rsidRDefault="00EE764C" w:rsidP="0042268C">
            <w:pPr>
              <w:jc w:val="both"/>
              <w:rPr>
                <w:rFonts w:ascii="Calibri" w:hAnsi="Calibri"/>
                <w:b w:val="0"/>
              </w:rPr>
            </w:pPr>
            <w:r w:rsidRPr="00307707">
              <w:rPr>
                <w:rFonts w:ascii="Calibri" w:hAnsi="Calibri"/>
              </w:rPr>
              <w:t>7.Actualización y superación académica</w:t>
            </w:r>
          </w:p>
          <w:p w:rsidR="00EE764C" w:rsidRDefault="00EE764C" w:rsidP="00EE764C">
            <w:pPr>
              <w:jc w:val="center"/>
              <w:rPr>
                <w:rFonts w:ascii="Calibri" w:hAnsi="Calibri"/>
                <w:b w:val="0"/>
              </w:rPr>
            </w:pPr>
          </w:p>
          <w:p w:rsidR="00EE764C" w:rsidRPr="00307707" w:rsidRDefault="00EE764C" w:rsidP="00EE764C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5670" w:type="dxa"/>
          </w:tcPr>
          <w:p w:rsidR="00EE764C" w:rsidRPr="00C91F1A" w:rsidRDefault="00EE764C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7.1. Realiza estudios de Doctorado en áreas afines al Programa Educativo de adscripción o área del conocimiento que cultiva</w:t>
            </w:r>
          </w:p>
          <w:p w:rsidR="00EE764C" w:rsidRPr="000A074E" w:rsidRDefault="00EE764C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0762">
              <w:rPr>
                <w:rFonts w:ascii="Calibri" w:hAnsi="Calibri"/>
                <w:sz w:val="18"/>
              </w:rPr>
              <w:t xml:space="preserve">Este indicador se comprobará a través de la constancia </w:t>
            </w:r>
            <w:r w:rsidRPr="00E67979">
              <w:rPr>
                <w:rFonts w:ascii="Calibri" w:hAnsi="Calibri"/>
                <w:b/>
                <w:sz w:val="18"/>
              </w:rPr>
              <w:t>expedida por la Institución en la que se cursa el Programa Educativo,</w:t>
            </w:r>
            <w:r w:rsidRPr="00040762">
              <w:rPr>
                <w:rFonts w:ascii="Calibri" w:hAnsi="Calibri"/>
                <w:sz w:val="18"/>
              </w:rPr>
              <w:t xml:space="preserve"> en el que se especifique nombre del Programa y período en el que se encuentra inscrito. No se consideran estudios truncados o en los que se haya reprobado.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E764C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EE764C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EE764C" w:rsidRPr="00C91F1A" w:rsidRDefault="00EE764C" w:rsidP="00EE7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7.2. Capacitación técnica</w:t>
            </w:r>
          </w:p>
          <w:p w:rsidR="00EE764C" w:rsidRPr="00A901E8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A901E8">
              <w:rPr>
                <w:rFonts w:ascii="Calibri" w:hAnsi="Calibri"/>
                <w:sz w:val="18"/>
                <w:szCs w:val="18"/>
              </w:rPr>
              <w:t>Este indicador se comprobará a través del Formato PREDA 7.2., anexando las constancias. Diplomados y cursos de más de 40 horas tienen un valor de 2, cursos de menos de 40 horas 1.</w:t>
            </w:r>
          </w:p>
          <w:p w:rsidR="00B909EC" w:rsidRPr="00A901E8" w:rsidRDefault="00B909E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A901E8">
              <w:rPr>
                <w:rFonts w:ascii="Calibri" w:hAnsi="Calibri"/>
                <w:b/>
                <w:sz w:val="18"/>
                <w:szCs w:val="18"/>
              </w:rPr>
              <w:t>No se consideran los congresos como capacitación técnica</w:t>
            </w:r>
          </w:p>
          <w:p w:rsidR="00A901E8" w:rsidRPr="00A901E8" w:rsidRDefault="00A901E8" w:rsidP="004E02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901E8">
              <w:rPr>
                <w:rFonts w:ascii="Calibri" w:hAnsi="Calibri"/>
                <w:sz w:val="18"/>
                <w:szCs w:val="18"/>
              </w:rPr>
              <w:t xml:space="preserve">Constancia emitida por el </w:t>
            </w:r>
            <w:r w:rsidR="004E0209" w:rsidRPr="004E0209">
              <w:rPr>
                <w:rFonts w:ascii="Calibri" w:hAnsi="Calibri"/>
                <w:b/>
                <w:sz w:val="18"/>
                <w:szCs w:val="18"/>
              </w:rPr>
              <w:t>D</w:t>
            </w:r>
            <w:r w:rsidRPr="00A901E8">
              <w:rPr>
                <w:rFonts w:ascii="Calibri" w:hAnsi="Calibri"/>
                <w:b/>
                <w:sz w:val="18"/>
                <w:szCs w:val="18"/>
              </w:rPr>
              <w:t xml:space="preserve">epartamento de </w:t>
            </w:r>
            <w:r w:rsidR="004E0209"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A901E8">
              <w:rPr>
                <w:rFonts w:ascii="Calibri" w:hAnsi="Calibri"/>
                <w:b/>
                <w:sz w:val="18"/>
                <w:szCs w:val="18"/>
              </w:rPr>
              <w:t xml:space="preserve">ersonal 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E764C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EE764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EE764C" w:rsidRPr="00C91F1A" w:rsidRDefault="00EE764C" w:rsidP="00EE7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09511E">
              <w:rPr>
                <w:rFonts w:ascii="Calibri" w:hAnsi="Calibri"/>
                <w:b/>
                <w:i/>
              </w:rPr>
              <w:t>7.3</w:t>
            </w:r>
            <w:r w:rsidRPr="00C91F1A">
              <w:rPr>
                <w:rFonts w:ascii="Calibri" w:hAnsi="Calibri"/>
                <w:i/>
              </w:rPr>
              <w:t>. Capacitación</w:t>
            </w:r>
            <w:r>
              <w:rPr>
                <w:rFonts w:ascii="Calibri" w:hAnsi="Calibri"/>
                <w:i/>
              </w:rPr>
              <w:t xml:space="preserve"> didáctico - pedagógica</w:t>
            </w:r>
          </w:p>
          <w:p w:rsidR="00EE764C" w:rsidRDefault="00EE764C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  <w:r w:rsidRPr="00040762">
              <w:rPr>
                <w:rFonts w:ascii="Calibri" w:hAnsi="Calibri"/>
                <w:sz w:val="18"/>
              </w:rPr>
              <w:t>Este indicador se comprobará a través del Formato PREDA 7.3, anexando las constancias. Diplomados y cursos de más de 40 horas tienen un valor de 2, cursos de menos de 40 horas 1.</w:t>
            </w:r>
          </w:p>
          <w:p w:rsidR="00A901E8" w:rsidRPr="000A074E" w:rsidRDefault="00A901E8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901E8">
              <w:rPr>
                <w:rFonts w:ascii="Calibri" w:hAnsi="Calibri"/>
                <w:sz w:val="18"/>
                <w:szCs w:val="18"/>
              </w:rPr>
              <w:t xml:space="preserve">Constancia emitida por el </w:t>
            </w:r>
            <w:r w:rsidR="004E0209">
              <w:rPr>
                <w:rFonts w:ascii="Calibri" w:hAnsi="Calibri"/>
                <w:b/>
                <w:sz w:val="18"/>
                <w:szCs w:val="18"/>
              </w:rPr>
              <w:t>Departamento de P</w:t>
            </w:r>
            <w:r w:rsidRPr="00A901E8">
              <w:rPr>
                <w:rFonts w:ascii="Calibri" w:hAnsi="Calibri"/>
                <w:b/>
                <w:sz w:val="18"/>
                <w:szCs w:val="18"/>
              </w:rPr>
              <w:t>ersonal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E764C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EE764C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EE764C" w:rsidRPr="00C91F1A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62D04">
              <w:rPr>
                <w:rFonts w:ascii="Calibri" w:hAnsi="Calibri"/>
                <w:b/>
                <w:i/>
              </w:rPr>
              <w:t>7.4</w:t>
            </w:r>
            <w:r w:rsidRPr="00C91F1A">
              <w:rPr>
                <w:rFonts w:ascii="Calibri" w:hAnsi="Calibri"/>
                <w:i/>
              </w:rPr>
              <w:t xml:space="preserve">. Presentación de conferencias, cursos y </w:t>
            </w:r>
            <w:r w:rsidR="00040762" w:rsidRPr="00C91F1A">
              <w:rPr>
                <w:rFonts w:ascii="Calibri" w:hAnsi="Calibri"/>
                <w:i/>
              </w:rPr>
              <w:t>talleres en</w:t>
            </w:r>
            <w:r w:rsidRPr="00C91F1A">
              <w:rPr>
                <w:rFonts w:ascii="Calibri" w:hAnsi="Calibri"/>
                <w:i/>
              </w:rPr>
              <w:t xml:space="preserve"> eventos académicos de la Institución</w:t>
            </w:r>
          </w:p>
          <w:p w:rsidR="00EE764C" w:rsidRPr="000A074E" w:rsidRDefault="00EE764C" w:rsidP="002E0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0762">
              <w:rPr>
                <w:rFonts w:ascii="Calibri" w:hAnsi="Calibri"/>
                <w:sz w:val="18"/>
              </w:rPr>
              <w:t xml:space="preserve">Este indicador se comprobará a través de la documentación del Formato PREDA 7.4, </w:t>
            </w:r>
            <w:r w:rsidR="002E0327" w:rsidRPr="002E0327">
              <w:rPr>
                <w:rFonts w:ascii="Calibri" w:hAnsi="Calibri"/>
                <w:b/>
                <w:sz w:val="18"/>
              </w:rPr>
              <w:t>Constancia emitida por el Departamento de Investigación</w:t>
            </w:r>
            <w:r w:rsidRPr="00040762">
              <w:rPr>
                <w:rFonts w:ascii="Calibri" w:hAnsi="Calibri"/>
                <w:sz w:val="18"/>
              </w:rPr>
              <w:t>. Cada presentación tiene valor de 1.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E764C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EE764C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EE764C" w:rsidRDefault="00EE764C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62D04">
              <w:rPr>
                <w:rFonts w:ascii="Calibri" w:hAnsi="Calibri"/>
                <w:b/>
                <w:i/>
              </w:rPr>
              <w:t>7.5.</w:t>
            </w:r>
            <w:r w:rsidRPr="00C91F1A">
              <w:rPr>
                <w:rFonts w:ascii="Calibri" w:hAnsi="Calibri"/>
                <w:i/>
              </w:rPr>
              <w:t xml:space="preserve"> Presentación de conferencias, cur</w:t>
            </w:r>
            <w:r w:rsidR="00436DE2">
              <w:rPr>
                <w:rFonts w:ascii="Calibri" w:hAnsi="Calibri"/>
                <w:i/>
              </w:rPr>
              <w:t>sos, talleres en eventos académicos externos</w:t>
            </w:r>
          </w:p>
          <w:p w:rsidR="00EE764C" w:rsidRDefault="00EE764C" w:rsidP="00EE7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0762">
              <w:rPr>
                <w:rFonts w:ascii="Calibri" w:hAnsi="Calibri"/>
                <w:sz w:val="16"/>
              </w:rPr>
              <w:t xml:space="preserve">Este indicador se comprobará a través del Formato PREDA 7.5, </w:t>
            </w:r>
            <w:r w:rsidR="002E0327" w:rsidRPr="002E0327">
              <w:rPr>
                <w:rFonts w:ascii="Calibri" w:hAnsi="Calibri"/>
                <w:b/>
                <w:sz w:val="18"/>
              </w:rPr>
              <w:t>Constancia emitida por el Departamento de Investigación</w:t>
            </w:r>
            <w:r w:rsidR="002E0327">
              <w:rPr>
                <w:rFonts w:ascii="Calibri" w:hAnsi="Calibri"/>
                <w:sz w:val="16"/>
              </w:rPr>
              <w:t xml:space="preserve">. </w:t>
            </w:r>
            <w:r w:rsidRPr="00040762">
              <w:rPr>
                <w:rFonts w:ascii="Calibri" w:hAnsi="Calibri"/>
                <w:sz w:val="16"/>
              </w:rPr>
              <w:t>Cada evento tiene valor de 1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E764C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EE764C" w:rsidRDefault="00EE764C" w:rsidP="00EE764C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EE764C" w:rsidRPr="00C91F1A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62D04">
              <w:rPr>
                <w:rFonts w:ascii="Calibri" w:hAnsi="Calibri"/>
                <w:b/>
                <w:i/>
              </w:rPr>
              <w:t>7.6.</w:t>
            </w:r>
            <w:r w:rsidRPr="00C91F1A">
              <w:rPr>
                <w:rFonts w:ascii="Calibri" w:hAnsi="Calibri"/>
                <w:i/>
              </w:rPr>
              <w:t xml:space="preserve"> Reconocimiento al Perfil Deseable PRO</w:t>
            </w:r>
            <w:r w:rsidR="00A07088">
              <w:rPr>
                <w:rFonts w:ascii="Calibri" w:hAnsi="Calibri"/>
                <w:i/>
              </w:rPr>
              <w:t>D</w:t>
            </w:r>
            <w:r w:rsidRPr="00C91F1A">
              <w:rPr>
                <w:rFonts w:ascii="Calibri" w:hAnsi="Calibri"/>
                <w:i/>
              </w:rPr>
              <w:t>EP</w:t>
            </w:r>
          </w:p>
          <w:p w:rsidR="00EE764C" w:rsidRDefault="00EE764C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957A44">
              <w:rPr>
                <w:rFonts w:ascii="Calibri" w:hAnsi="Calibri"/>
                <w:sz w:val="20"/>
              </w:rPr>
              <w:t xml:space="preserve">Este indicador se comprobará a través de la </w:t>
            </w:r>
            <w:r w:rsidRPr="004E0209">
              <w:rPr>
                <w:rFonts w:ascii="Calibri" w:hAnsi="Calibri"/>
                <w:b/>
                <w:sz w:val="20"/>
              </w:rPr>
              <w:t>constancia e</w:t>
            </w:r>
            <w:r w:rsidR="00A07088" w:rsidRPr="004E0209">
              <w:rPr>
                <w:rFonts w:ascii="Calibri" w:hAnsi="Calibri"/>
                <w:b/>
                <w:sz w:val="20"/>
              </w:rPr>
              <w:t>mitida por PROD</w:t>
            </w:r>
            <w:r w:rsidRPr="004E0209">
              <w:rPr>
                <w:rFonts w:ascii="Calibri" w:hAnsi="Calibri"/>
                <w:b/>
                <w:sz w:val="20"/>
              </w:rPr>
              <w:t>EP</w:t>
            </w:r>
            <w:r>
              <w:rPr>
                <w:rFonts w:ascii="Calibri" w:hAnsi="Calibri"/>
                <w:sz w:val="20"/>
              </w:rPr>
              <w:t xml:space="preserve"> en el que se indica </w:t>
            </w:r>
            <w:r w:rsidRPr="00957A44">
              <w:rPr>
                <w:rFonts w:ascii="Calibri" w:hAnsi="Calibri"/>
                <w:sz w:val="20"/>
              </w:rPr>
              <w:t>la vigencia del reconocimiento.</w:t>
            </w: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</w:p>
          <w:p w:rsidR="00A901E8" w:rsidRDefault="00A901E8" w:rsidP="00EE7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72" w:type="dxa"/>
          </w:tcPr>
          <w:p w:rsidR="00EE764C" w:rsidRPr="000A074E" w:rsidRDefault="00EE764C" w:rsidP="00EE7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</w:t>
            </w:r>
          </w:p>
        </w:tc>
      </w:tr>
      <w:tr w:rsidR="0063691F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63691F" w:rsidRDefault="0063691F" w:rsidP="0042268C">
            <w:pPr>
              <w:jc w:val="both"/>
              <w:rPr>
                <w:rFonts w:ascii="Calibri" w:hAnsi="Calibri"/>
                <w:b w:val="0"/>
              </w:rPr>
            </w:pPr>
            <w:r w:rsidRPr="005C733D">
              <w:rPr>
                <w:rFonts w:ascii="Calibri" w:hAnsi="Calibri"/>
              </w:rPr>
              <w:lastRenderedPageBreak/>
              <w:t>8.Participación en Cuerpos colegiados y Académicos</w:t>
            </w:r>
          </w:p>
          <w:p w:rsidR="0063691F" w:rsidRDefault="0063691F" w:rsidP="005C733D">
            <w:pPr>
              <w:jc w:val="center"/>
              <w:rPr>
                <w:rFonts w:ascii="Calibri" w:hAnsi="Calibri"/>
                <w:b w:val="0"/>
              </w:rPr>
            </w:pPr>
          </w:p>
          <w:p w:rsidR="0063691F" w:rsidRPr="005C733D" w:rsidRDefault="00E37069" w:rsidP="005C733D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670" w:type="dxa"/>
          </w:tcPr>
          <w:p w:rsidR="0063691F" w:rsidRPr="00C91F1A" w:rsidRDefault="0063691F" w:rsidP="000D3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56022B">
              <w:rPr>
                <w:rFonts w:ascii="Calibri" w:hAnsi="Calibri"/>
                <w:b/>
                <w:i/>
              </w:rPr>
              <w:t>8.1</w:t>
            </w:r>
            <w:r w:rsidRPr="00C91F1A">
              <w:rPr>
                <w:rFonts w:ascii="Calibri" w:hAnsi="Calibri"/>
                <w:i/>
              </w:rPr>
              <w:t xml:space="preserve">. Integrante de Comisiones Institucionales </w:t>
            </w:r>
          </w:p>
          <w:p w:rsidR="0063691F" w:rsidRPr="000A074E" w:rsidRDefault="0063691F" w:rsidP="004378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Se comprueba por </w:t>
            </w:r>
            <w:r w:rsidRPr="004E0209">
              <w:rPr>
                <w:rFonts w:ascii="Calibri" w:hAnsi="Calibri"/>
                <w:b/>
                <w:sz w:val="20"/>
              </w:rPr>
              <w:t>nombramiento emitido por el Rector</w:t>
            </w:r>
            <w:r w:rsidR="00A901E8" w:rsidRPr="004E0209">
              <w:rPr>
                <w:rFonts w:ascii="Calibri" w:hAnsi="Calibri"/>
                <w:b/>
                <w:sz w:val="20"/>
              </w:rPr>
              <w:t xml:space="preserve"> vigente</w:t>
            </w:r>
            <w:r w:rsidR="00A901E8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472" w:type="dxa"/>
          </w:tcPr>
          <w:p w:rsidR="0063691F" w:rsidRPr="000A074E" w:rsidRDefault="0063691F" w:rsidP="0043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63691F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63691F" w:rsidRDefault="0063691F">
            <w:pPr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63691F" w:rsidRPr="00C91F1A" w:rsidRDefault="0063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56022B">
              <w:rPr>
                <w:rFonts w:ascii="Calibri" w:hAnsi="Calibri"/>
                <w:b/>
                <w:i/>
              </w:rPr>
              <w:t>8.2</w:t>
            </w:r>
            <w:r w:rsidRPr="00C91F1A">
              <w:rPr>
                <w:rFonts w:ascii="Calibri" w:hAnsi="Calibri"/>
                <w:i/>
              </w:rPr>
              <w:t>. Par evaluador (</w:t>
            </w:r>
            <w:r w:rsidR="00040762">
              <w:rPr>
                <w:rFonts w:ascii="Calibri" w:hAnsi="Calibri"/>
                <w:i/>
              </w:rPr>
              <w:t>PFCE</w:t>
            </w:r>
            <w:r w:rsidRPr="00C91F1A">
              <w:rPr>
                <w:rFonts w:ascii="Calibri" w:hAnsi="Calibri"/>
                <w:i/>
              </w:rPr>
              <w:t>, CIEES, COPAES, Movilidad, otros)</w:t>
            </w:r>
          </w:p>
          <w:p w:rsidR="0063691F" w:rsidRPr="000A074E" w:rsidRDefault="0063691F" w:rsidP="00A07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0762">
              <w:rPr>
                <w:rFonts w:ascii="Calibri" w:hAnsi="Calibri"/>
                <w:sz w:val="18"/>
              </w:rPr>
              <w:t xml:space="preserve">Este indicador se comprobará a través de la </w:t>
            </w:r>
            <w:r w:rsidRPr="004E0209">
              <w:rPr>
                <w:rFonts w:ascii="Calibri" w:hAnsi="Calibri"/>
                <w:b/>
                <w:sz w:val="18"/>
              </w:rPr>
              <w:t>constancia emitida por el organismo que corresponda e invitación</w:t>
            </w:r>
            <w:r w:rsidR="00040762" w:rsidRPr="004E0209">
              <w:rPr>
                <w:rFonts w:ascii="Calibri" w:hAnsi="Calibri"/>
                <w:b/>
                <w:sz w:val="18"/>
              </w:rPr>
              <w:t xml:space="preserve"> de la </w:t>
            </w:r>
            <w:proofErr w:type="spellStart"/>
            <w:r w:rsidR="00040762" w:rsidRPr="004E0209">
              <w:rPr>
                <w:rFonts w:ascii="Calibri" w:hAnsi="Calibri"/>
                <w:b/>
                <w:sz w:val="18"/>
              </w:rPr>
              <w:t>CGUTyP</w:t>
            </w:r>
            <w:proofErr w:type="spellEnd"/>
            <w:r w:rsidR="00040762" w:rsidRPr="004E0209">
              <w:rPr>
                <w:rFonts w:ascii="Calibri" w:hAnsi="Calibri"/>
                <w:b/>
                <w:sz w:val="18"/>
              </w:rPr>
              <w:t xml:space="preserve"> en el caso de PFCE</w:t>
            </w:r>
            <w:r w:rsidRPr="004E0209">
              <w:rPr>
                <w:rFonts w:ascii="Calibri" w:hAnsi="Calibri"/>
                <w:b/>
                <w:sz w:val="18"/>
              </w:rPr>
              <w:t xml:space="preserve"> y Movilidad.</w:t>
            </w:r>
            <w:r w:rsidRPr="004E0209">
              <w:rPr>
                <w:rFonts w:ascii="Calibri" w:hAnsi="Calibri"/>
                <w:b/>
                <w:sz w:val="20"/>
              </w:rPr>
              <w:t xml:space="preserve">  </w:t>
            </w:r>
          </w:p>
        </w:tc>
        <w:tc>
          <w:tcPr>
            <w:tcW w:w="1472" w:type="dxa"/>
          </w:tcPr>
          <w:p w:rsidR="0063691F" w:rsidRPr="000A074E" w:rsidRDefault="0063691F" w:rsidP="0043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63691F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63691F" w:rsidRDefault="0063691F" w:rsidP="00AD25D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0" w:type="dxa"/>
          </w:tcPr>
          <w:p w:rsidR="0063691F" w:rsidRPr="00C91F1A" w:rsidRDefault="0063691F" w:rsidP="00957A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56022B">
              <w:rPr>
                <w:rFonts w:ascii="Calibri" w:hAnsi="Calibri"/>
                <w:b/>
                <w:i/>
              </w:rPr>
              <w:t>8.3</w:t>
            </w:r>
            <w:r w:rsidRPr="00C91F1A">
              <w:rPr>
                <w:rFonts w:ascii="Calibri" w:hAnsi="Calibri"/>
                <w:i/>
              </w:rPr>
              <w:t>. Colaboración en Redes con otros Cuerpos Académicos</w:t>
            </w:r>
          </w:p>
          <w:p w:rsidR="00A901E8" w:rsidRDefault="0063691F" w:rsidP="0026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  <w:r w:rsidRPr="00040762">
              <w:rPr>
                <w:rFonts w:ascii="Calibri" w:hAnsi="Calibri"/>
                <w:sz w:val="18"/>
              </w:rPr>
              <w:t xml:space="preserve">Este indicador se comprobará a través del Formato PREDA 8.3, emitido por el </w:t>
            </w:r>
            <w:r w:rsidR="004972E6" w:rsidRPr="00F32942">
              <w:rPr>
                <w:rFonts w:ascii="Calibri" w:hAnsi="Calibri"/>
                <w:b/>
                <w:sz w:val="18"/>
                <w:szCs w:val="18"/>
              </w:rPr>
              <w:t>Departamento de Investigación</w:t>
            </w:r>
            <w:r w:rsidRPr="00040762">
              <w:rPr>
                <w:rFonts w:ascii="Calibri" w:hAnsi="Calibri"/>
                <w:sz w:val="18"/>
              </w:rPr>
              <w:t xml:space="preserve">, anexando constancias. </w:t>
            </w:r>
          </w:p>
          <w:p w:rsidR="00A901E8" w:rsidRPr="00A901E8" w:rsidRDefault="00A901E8" w:rsidP="0026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</w:rPr>
            </w:pPr>
          </w:p>
        </w:tc>
        <w:tc>
          <w:tcPr>
            <w:tcW w:w="1472" w:type="dxa"/>
          </w:tcPr>
          <w:p w:rsidR="0063691F" w:rsidRPr="000A074E" w:rsidRDefault="00B909EC" w:rsidP="0043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6261D" w:rsidRPr="000A074E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BD4B4" w:themeFill="accent6" w:themeFillTint="66"/>
          </w:tcPr>
          <w:p w:rsidR="0026261D" w:rsidRPr="000A074E" w:rsidRDefault="0026261D" w:rsidP="00206872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0A074E">
              <w:rPr>
                <w:rFonts w:ascii="Calibri" w:hAnsi="Calibri"/>
                <w:sz w:val="28"/>
              </w:rPr>
              <w:t>Categoría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26261D" w:rsidRPr="000A074E" w:rsidRDefault="0026261D" w:rsidP="00206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</w:rPr>
            </w:pPr>
            <w:r w:rsidRPr="000A074E">
              <w:rPr>
                <w:rFonts w:ascii="Calibri" w:hAnsi="Calibri"/>
                <w:b/>
                <w:sz w:val="28"/>
              </w:rPr>
              <w:t>Indicador</w:t>
            </w:r>
          </w:p>
        </w:tc>
        <w:tc>
          <w:tcPr>
            <w:tcW w:w="1472" w:type="dxa"/>
            <w:shd w:val="clear" w:color="auto" w:fill="FBD4B4" w:themeFill="accent6" w:themeFillTint="66"/>
          </w:tcPr>
          <w:p w:rsidR="0026261D" w:rsidRPr="000A074E" w:rsidRDefault="0026261D" w:rsidP="00206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8"/>
              </w:rPr>
            </w:pPr>
            <w:r w:rsidRPr="000A074E">
              <w:rPr>
                <w:rFonts w:ascii="Calibri" w:hAnsi="Calibri"/>
                <w:b/>
                <w:sz w:val="28"/>
              </w:rPr>
              <w:t>Porcentaje</w:t>
            </w:r>
          </w:p>
        </w:tc>
      </w:tr>
      <w:tr w:rsidR="0026261D" w:rsidTr="00040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6261D" w:rsidRPr="005C733D" w:rsidRDefault="0026261D" w:rsidP="0042268C">
            <w:pPr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5670" w:type="dxa"/>
          </w:tcPr>
          <w:p w:rsidR="0026261D" w:rsidRPr="00C91F1A" w:rsidRDefault="0026261D" w:rsidP="0026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56022B">
              <w:rPr>
                <w:rFonts w:ascii="Calibri" w:hAnsi="Calibri"/>
                <w:b/>
                <w:i/>
              </w:rPr>
              <w:t>8.4.</w:t>
            </w:r>
            <w:r>
              <w:rPr>
                <w:rFonts w:ascii="Calibri" w:hAnsi="Calibri"/>
                <w:i/>
              </w:rPr>
              <w:t xml:space="preserve"> Miembro / colaborador </w:t>
            </w:r>
            <w:r w:rsidRPr="00C91F1A">
              <w:rPr>
                <w:rFonts w:ascii="Calibri" w:hAnsi="Calibri"/>
                <w:i/>
              </w:rPr>
              <w:t xml:space="preserve">de un Cuerpo Académico reconocido </w:t>
            </w:r>
            <w:r w:rsidR="00A07088">
              <w:rPr>
                <w:rFonts w:ascii="Calibri" w:hAnsi="Calibri"/>
                <w:i/>
              </w:rPr>
              <w:t>por PROD</w:t>
            </w:r>
            <w:r w:rsidRPr="00C91F1A">
              <w:rPr>
                <w:rFonts w:ascii="Calibri" w:hAnsi="Calibri"/>
                <w:i/>
              </w:rPr>
              <w:t>EP</w:t>
            </w:r>
          </w:p>
          <w:p w:rsidR="0026261D" w:rsidRDefault="0026261D" w:rsidP="0026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901E8">
              <w:rPr>
                <w:rFonts w:ascii="Calibri" w:hAnsi="Calibri"/>
                <w:sz w:val="18"/>
              </w:rPr>
              <w:t>Este indicador se comprobará a través de la información registrada</w:t>
            </w:r>
            <w:r w:rsidR="00A07088" w:rsidRPr="00A901E8">
              <w:rPr>
                <w:rFonts w:ascii="Calibri" w:hAnsi="Calibri"/>
                <w:sz w:val="18"/>
              </w:rPr>
              <w:t xml:space="preserve"> por el CA en el Sistema PROD</w:t>
            </w:r>
            <w:r w:rsidRPr="00A901E8">
              <w:rPr>
                <w:rFonts w:ascii="Calibri" w:hAnsi="Calibri"/>
                <w:sz w:val="18"/>
              </w:rPr>
              <w:t xml:space="preserve">EP. Para CAEF </w:t>
            </w:r>
            <w:r w:rsidR="00040762" w:rsidRPr="00A901E8">
              <w:rPr>
                <w:rFonts w:ascii="Calibri" w:hAnsi="Calibri"/>
                <w:sz w:val="18"/>
              </w:rPr>
              <w:t>el puntaje es 2 y para CAEC es 3</w:t>
            </w:r>
            <w:r w:rsidRPr="00A901E8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1472" w:type="dxa"/>
          </w:tcPr>
          <w:p w:rsidR="0026261D" w:rsidRPr="000A074E" w:rsidRDefault="009D28DA" w:rsidP="00262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26261D" w:rsidTr="0004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26261D" w:rsidRDefault="0026261D" w:rsidP="0026261D">
            <w:pPr>
              <w:jc w:val="center"/>
              <w:rPr>
                <w:rFonts w:ascii="Calibri" w:hAnsi="Calibri"/>
                <w:b w:val="0"/>
              </w:rPr>
            </w:pPr>
            <w:r w:rsidRPr="00AD25D5">
              <w:rPr>
                <w:rFonts w:ascii="Calibri" w:hAnsi="Calibri"/>
              </w:rPr>
              <w:t>9.Compromiso Institucional</w:t>
            </w:r>
          </w:p>
          <w:p w:rsidR="0026261D" w:rsidRDefault="0026261D" w:rsidP="0026261D">
            <w:pPr>
              <w:jc w:val="center"/>
              <w:rPr>
                <w:rFonts w:ascii="Calibri" w:hAnsi="Calibri"/>
                <w:b w:val="0"/>
              </w:rPr>
            </w:pPr>
          </w:p>
          <w:p w:rsidR="0026261D" w:rsidRPr="00AD25D5" w:rsidRDefault="00A46263" w:rsidP="0026261D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670" w:type="dxa"/>
          </w:tcPr>
          <w:p w:rsidR="0026261D" w:rsidRPr="00C91F1A" w:rsidRDefault="0026261D" w:rsidP="00262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C91F1A">
              <w:rPr>
                <w:rFonts w:ascii="Calibri" w:hAnsi="Calibri"/>
                <w:i/>
              </w:rPr>
              <w:t>Puntualidad</w:t>
            </w:r>
          </w:p>
          <w:p w:rsidR="0026261D" w:rsidRPr="000A074E" w:rsidRDefault="0026261D" w:rsidP="00F329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A901E8">
              <w:rPr>
                <w:rFonts w:ascii="Calibri" w:hAnsi="Calibri"/>
                <w:sz w:val="18"/>
              </w:rPr>
              <w:t xml:space="preserve">Este indicador se comprobará a través del reporte </w:t>
            </w:r>
            <w:r w:rsidRPr="00F32942">
              <w:rPr>
                <w:rFonts w:ascii="Calibri" w:hAnsi="Calibri"/>
                <w:b/>
                <w:sz w:val="18"/>
              </w:rPr>
              <w:t xml:space="preserve">emitido </w:t>
            </w:r>
            <w:r w:rsidR="00F32942">
              <w:rPr>
                <w:rFonts w:ascii="Calibri" w:hAnsi="Calibri"/>
                <w:b/>
                <w:sz w:val="18"/>
              </w:rPr>
              <w:t>por el Departamento de Personal</w:t>
            </w:r>
            <w:r w:rsidRPr="00A901E8">
              <w:rPr>
                <w:rFonts w:ascii="Calibri" w:hAnsi="Calibri"/>
                <w:sz w:val="18"/>
              </w:rPr>
              <w:t xml:space="preserve"> en el que se haga constar que el profesor tiene un promedio de puntualidad igual o mayor al 95% en el año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472" w:type="dxa"/>
          </w:tcPr>
          <w:p w:rsidR="0026261D" w:rsidRPr="0063691F" w:rsidRDefault="009D28DA" w:rsidP="00262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</w:tbl>
    <w:p w:rsidR="000A074E" w:rsidRDefault="00693F71" w:rsidP="00EC4686">
      <w:r>
        <w:t xml:space="preserve"> </w:t>
      </w:r>
    </w:p>
    <w:sectPr w:rsidR="000A074E" w:rsidSect="0014611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FA" w:rsidRDefault="00F671FA" w:rsidP="00CF5A6A">
      <w:pPr>
        <w:spacing w:after="0" w:line="240" w:lineRule="auto"/>
      </w:pPr>
      <w:r>
        <w:separator/>
      </w:r>
    </w:p>
  </w:endnote>
  <w:endnote w:type="continuationSeparator" w:id="0">
    <w:p w:rsidR="00F671FA" w:rsidRDefault="00F671FA" w:rsidP="00CF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81685"/>
      <w:docPartObj>
        <w:docPartGallery w:val="Page Numbers (Bottom of Page)"/>
        <w:docPartUnique/>
      </w:docPartObj>
    </w:sdtPr>
    <w:sdtEndPr/>
    <w:sdtContent>
      <w:p w:rsidR="00E600DE" w:rsidRDefault="00E600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18" w:rsidRPr="00E95618">
          <w:rPr>
            <w:noProof/>
            <w:lang w:val="es-ES"/>
          </w:rPr>
          <w:t>4</w:t>
        </w:r>
        <w:r>
          <w:fldChar w:fldCharType="end"/>
        </w:r>
      </w:p>
    </w:sdtContent>
  </w:sdt>
  <w:p w:rsidR="0014611D" w:rsidRPr="0014611D" w:rsidRDefault="0014611D" w:rsidP="0014611D">
    <w:pPr>
      <w:spacing w:after="0"/>
      <w:jc w:val="center"/>
      <w:rPr>
        <w:color w:val="E36C0A" w:themeColor="accent6" w:themeShade="BF"/>
        <w:sz w:val="18"/>
        <w:szCs w:val="18"/>
      </w:rPr>
    </w:pPr>
    <w:r w:rsidRPr="0014611D">
      <w:rPr>
        <w:color w:val="E36C0A" w:themeColor="accent6" w:themeShade="BF"/>
        <w:sz w:val="18"/>
        <w:szCs w:val="18"/>
      </w:rPr>
      <w:t>Guía para la Evaluación del Desempeño del Personal Académico</w:t>
    </w:r>
  </w:p>
  <w:p w:rsidR="0014611D" w:rsidRPr="0014611D" w:rsidRDefault="0014611D" w:rsidP="0014611D">
    <w:pPr>
      <w:spacing w:after="0"/>
      <w:ind w:firstLine="708"/>
      <w:jc w:val="center"/>
      <w:rPr>
        <w:i/>
        <w:color w:val="E36C0A" w:themeColor="accent6" w:themeShade="BF"/>
        <w:sz w:val="18"/>
        <w:szCs w:val="18"/>
      </w:rPr>
    </w:pPr>
    <w:r w:rsidRPr="0014611D">
      <w:rPr>
        <w:i/>
        <w:color w:val="E36C0A" w:themeColor="accent6" w:themeShade="BF"/>
        <w:sz w:val="18"/>
        <w:szCs w:val="18"/>
      </w:rPr>
      <w:t>Profesor de Tiempo Completo</w:t>
    </w:r>
  </w:p>
  <w:p w:rsidR="00E600DE" w:rsidRDefault="00E60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FA" w:rsidRDefault="00F671FA" w:rsidP="00CF5A6A">
      <w:pPr>
        <w:spacing w:after="0" w:line="240" w:lineRule="auto"/>
      </w:pPr>
      <w:r>
        <w:separator/>
      </w:r>
    </w:p>
  </w:footnote>
  <w:footnote w:type="continuationSeparator" w:id="0">
    <w:p w:rsidR="00F671FA" w:rsidRDefault="00F671FA" w:rsidP="00CF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036" w:type="dxa"/>
      <w:tblInd w:w="12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7800"/>
    </w:tblGrid>
    <w:tr w:rsidR="00CF5A6A" w:rsidTr="0014611D">
      <w:tc>
        <w:tcPr>
          <w:tcW w:w="236" w:type="dxa"/>
        </w:tcPr>
        <w:p w:rsidR="00CF5A6A" w:rsidRDefault="00CF5A6A">
          <w:pPr>
            <w:pStyle w:val="Encabezado"/>
          </w:pPr>
        </w:p>
      </w:tc>
      <w:tc>
        <w:tcPr>
          <w:tcW w:w="7800" w:type="dxa"/>
        </w:tcPr>
        <w:p w:rsidR="00CF5A6A" w:rsidRDefault="00CF5A6A" w:rsidP="00CF5A6A">
          <w:pPr>
            <w:pStyle w:val="Encabezado"/>
          </w:pPr>
        </w:p>
        <w:p w:rsidR="0014611D" w:rsidRDefault="0014611D" w:rsidP="00CF5A6A">
          <w:pPr>
            <w:pStyle w:val="Encabezado"/>
            <w:jc w:val="right"/>
          </w:pPr>
          <w:r>
            <w:t>Secretaría Académica</w:t>
          </w:r>
        </w:p>
        <w:p w:rsidR="00CF5A6A" w:rsidRPr="00CF5A6A" w:rsidRDefault="00CF5A6A" w:rsidP="00CF5A6A">
          <w:pPr>
            <w:pStyle w:val="Encabezado"/>
            <w:jc w:val="right"/>
            <w:rPr>
              <w:b/>
            </w:rPr>
          </w:pPr>
          <w:r w:rsidRPr="00CF5A6A">
            <w:rPr>
              <w:b/>
              <w:color w:val="000000" w:themeColor="text1"/>
            </w:rPr>
            <w:t xml:space="preserve">Programa de Reconocimiento y Estímulo al Desempeño del </w:t>
          </w:r>
          <w:r w:rsidR="0014611D">
            <w:rPr>
              <w:b/>
              <w:color w:val="000000" w:themeColor="text1"/>
            </w:rPr>
            <w:t>Perso</w:t>
          </w:r>
          <w:r w:rsidR="004258EA">
            <w:rPr>
              <w:b/>
              <w:color w:val="000000" w:themeColor="text1"/>
            </w:rPr>
            <w:t>nal Académico  (PREDA) 2019</w:t>
          </w:r>
        </w:p>
      </w:tc>
    </w:tr>
  </w:tbl>
  <w:p w:rsidR="00CF5A6A" w:rsidRDefault="0014611D">
    <w:pPr>
      <w:pStyle w:val="Encabezado"/>
    </w:pPr>
    <w:r w:rsidRPr="00180CCA">
      <w:rPr>
        <w:noProof/>
        <w:lang w:eastAsia="es-MX"/>
      </w:rPr>
      <w:drawing>
        <wp:anchor distT="0" distB="0" distL="114300" distR="114300" simplePos="0" relativeHeight="251659264" behindDoc="0" locked="0" layoutInCell="1" allowOverlap="0" wp14:anchorId="6B701664" wp14:editId="4617DC1C">
          <wp:simplePos x="0" y="0"/>
          <wp:positionH relativeFrom="column">
            <wp:posOffset>-489585</wp:posOffset>
          </wp:positionH>
          <wp:positionV relativeFrom="paragraph">
            <wp:posOffset>-960755</wp:posOffset>
          </wp:positionV>
          <wp:extent cx="1190625" cy="714375"/>
          <wp:effectExtent l="0" t="0" r="9525" b="9525"/>
          <wp:wrapTopAndBottom/>
          <wp:docPr id="15" name="Imagen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56A"/>
    <w:multiLevelType w:val="hybridMultilevel"/>
    <w:tmpl w:val="83583B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42A7C"/>
    <w:multiLevelType w:val="multilevel"/>
    <w:tmpl w:val="3628E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4E"/>
    <w:rsid w:val="00004987"/>
    <w:rsid w:val="00005C7B"/>
    <w:rsid w:val="00023E2E"/>
    <w:rsid w:val="00031585"/>
    <w:rsid w:val="00040762"/>
    <w:rsid w:val="00072385"/>
    <w:rsid w:val="0009511E"/>
    <w:rsid w:val="000A074E"/>
    <w:rsid w:val="000D35B9"/>
    <w:rsid w:val="0013260B"/>
    <w:rsid w:val="0014611D"/>
    <w:rsid w:val="001818D4"/>
    <w:rsid w:val="0026261D"/>
    <w:rsid w:val="00262D04"/>
    <w:rsid w:val="00262DF7"/>
    <w:rsid w:val="002A3D4C"/>
    <w:rsid w:val="002E0327"/>
    <w:rsid w:val="00307707"/>
    <w:rsid w:val="003A5893"/>
    <w:rsid w:val="003B6BC2"/>
    <w:rsid w:val="0042268C"/>
    <w:rsid w:val="004258EA"/>
    <w:rsid w:val="00436DE2"/>
    <w:rsid w:val="00437840"/>
    <w:rsid w:val="00456217"/>
    <w:rsid w:val="004608A4"/>
    <w:rsid w:val="00466130"/>
    <w:rsid w:val="00475210"/>
    <w:rsid w:val="004972E6"/>
    <w:rsid w:val="004A5FE3"/>
    <w:rsid w:val="004C52FF"/>
    <w:rsid w:val="004E0209"/>
    <w:rsid w:val="004E6331"/>
    <w:rsid w:val="004F2C31"/>
    <w:rsid w:val="005228EE"/>
    <w:rsid w:val="0056022B"/>
    <w:rsid w:val="005B3B59"/>
    <w:rsid w:val="005C733D"/>
    <w:rsid w:val="006135E9"/>
    <w:rsid w:val="00615840"/>
    <w:rsid w:val="0063691F"/>
    <w:rsid w:val="006620C0"/>
    <w:rsid w:val="006850CD"/>
    <w:rsid w:val="00693F71"/>
    <w:rsid w:val="006A4755"/>
    <w:rsid w:val="006E73B3"/>
    <w:rsid w:val="006F0428"/>
    <w:rsid w:val="00717988"/>
    <w:rsid w:val="00786DA2"/>
    <w:rsid w:val="0078714F"/>
    <w:rsid w:val="007931D2"/>
    <w:rsid w:val="007B18B5"/>
    <w:rsid w:val="0092594A"/>
    <w:rsid w:val="00957A44"/>
    <w:rsid w:val="00976241"/>
    <w:rsid w:val="009D28DA"/>
    <w:rsid w:val="009E3D8F"/>
    <w:rsid w:val="00A07088"/>
    <w:rsid w:val="00A431F0"/>
    <w:rsid w:val="00A46263"/>
    <w:rsid w:val="00A46428"/>
    <w:rsid w:val="00A7438E"/>
    <w:rsid w:val="00A901E8"/>
    <w:rsid w:val="00AB77D9"/>
    <w:rsid w:val="00AD25D5"/>
    <w:rsid w:val="00B909EC"/>
    <w:rsid w:val="00C3285B"/>
    <w:rsid w:val="00C91F1A"/>
    <w:rsid w:val="00CE55F4"/>
    <w:rsid w:val="00CF5A6A"/>
    <w:rsid w:val="00D56318"/>
    <w:rsid w:val="00D6688F"/>
    <w:rsid w:val="00D7220C"/>
    <w:rsid w:val="00E32AFA"/>
    <w:rsid w:val="00E37069"/>
    <w:rsid w:val="00E600DE"/>
    <w:rsid w:val="00E63539"/>
    <w:rsid w:val="00E67979"/>
    <w:rsid w:val="00E95618"/>
    <w:rsid w:val="00EA27D4"/>
    <w:rsid w:val="00EB73E8"/>
    <w:rsid w:val="00EC4686"/>
    <w:rsid w:val="00EE2E7C"/>
    <w:rsid w:val="00EE764C"/>
    <w:rsid w:val="00F32942"/>
    <w:rsid w:val="00F46FE0"/>
    <w:rsid w:val="00F47DAD"/>
    <w:rsid w:val="00F671FA"/>
    <w:rsid w:val="00FA1693"/>
    <w:rsid w:val="00FB12D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A22AB09-C1A0-4699-9376-8C915D7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07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A6A"/>
  </w:style>
  <w:style w:type="paragraph" w:styleId="Piedepgina">
    <w:name w:val="footer"/>
    <w:basedOn w:val="Normal"/>
    <w:link w:val="PiedepginaCar"/>
    <w:uiPriority w:val="99"/>
    <w:unhideWhenUsed/>
    <w:rsid w:val="00CF5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6A"/>
  </w:style>
  <w:style w:type="paragraph" w:styleId="Textodeglobo">
    <w:name w:val="Balloon Text"/>
    <w:basedOn w:val="Normal"/>
    <w:link w:val="TextodegloboCar"/>
    <w:uiPriority w:val="99"/>
    <w:semiHidden/>
    <w:unhideWhenUsed/>
    <w:rsid w:val="00CF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A"/>
    <w:rPr>
      <w:rFonts w:ascii="Tahoma" w:hAnsi="Tahoma" w:cs="Tahoma"/>
      <w:sz w:val="16"/>
      <w:szCs w:val="16"/>
    </w:rPr>
  </w:style>
  <w:style w:type="table" w:styleId="Tabladecuadrcula2-nfasis6">
    <w:name w:val="Grid Table 2 Accent 6"/>
    <w:basedOn w:val="Tablanormal"/>
    <w:uiPriority w:val="47"/>
    <w:rsid w:val="00146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2-nfasis2">
    <w:name w:val="Grid Table 2 Accent 2"/>
    <w:basedOn w:val="Tablanormal"/>
    <w:uiPriority w:val="47"/>
    <w:rsid w:val="00146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normal3">
    <w:name w:val="Plain Table 3"/>
    <w:basedOn w:val="Tablanormal"/>
    <w:uiPriority w:val="43"/>
    <w:rsid w:val="001461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461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461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46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46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3-nfasis6">
    <w:name w:val="Grid Table 3 Accent 6"/>
    <w:basedOn w:val="Tablanormal"/>
    <w:uiPriority w:val="48"/>
    <w:rsid w:val="003B6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C55F-00F7-4FEB-9F5A-042F943D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Irasema Linares Medina</dc:creator>
  <cp:lastModifiedBy>YARAVITH BARRERA LOPEZ</cp:lastModifiedBy>
  <cp:revision>10</cp:revision>
  <cp:lastPrinted>2018-08-14T16:04:00Z</cp:lastPrinted>
  <dcterms:created xsi:type="dcterms:W3CDTF">2019-08-23T14:21:00Z</dcterms:created>
  <dcterms:modified xsi:type="dcterms:W3CDTF">2019-08-23T21:23:00Z</dcterms:modified>
</cp:coreProperties>
</file>